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33747" w:rsidP="00D337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   </w:t>
      </w:r>
      <w:r w:rsidR="00DE20AB">
        <w:rPr>
          <w:sz w:val="22"/>
          <w:szCs w:val="22"/>
        </w:rPr>
        <w:t>3633</w:t>
      </w:r>
      <w:r>
        <w:rPr>
          <w:sz w:val="22"/>
          <w:szCs w:val="22"/>
        </w:rPr>
        <w:t xml:space="preserve">                                                                                           Piacenza, </w:t>
      </w:r>
      <w:r w:rsidR="00014675">
        <w:rPr>
          <w:sz w:val="22"/>
          <w:szCs w:val="22"/>
        </w:rPr>
        <w:t>11 agosto 2014</w:t>
      </w: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BA0E1A" w:rsidRPr="00D77447" w:rsidRDefault="00BA0E1A" w:rsidP="00BA0E1A">
      <w:pPr>
        <w:rPr>
          <w:b/>
          <w:sz w:val="22"/>
          <w:szCs w:val="22"/>
        </w:rPr>
      </w:pPr>
    </w:p>
    <w:p w:rsidR="00455D9A" w:rsidRDefault="00014675" w:rsidP="003217DE">
      <w:pPr>
        <w:rPr>
          <w:sz w:val="22"/>
          <w:szCs w:val="22"/>
        </w:rPr>
      </w:pPr>
      <w:r>
        <w:rPr>
          <w:sz w:val="22"/>
          <w:szCs w:val="22"/>
        </w:rPr>
        <w:t xml:space="preserve">OGGETTO: Scuola </w:t>
      </w:r>
      <w:r w:rsidR="00DE20AB">
        <w:rPr>
          <w:sz w:val="22"/>
          <w:szCs w:val="22"/>
        </w:rPr>
        <w:t>primaria</w:t>
      </w:r>
      <w:r>
        <w:rPr>
          <w:sz w:val="22"/>
          <w:szCs w:val="22"/>
        </w:rPr>
        <w:t xml:space="preserve">-Pubblicazione graduatoria provvisoria provinciale e interprovinciale </w:t>
      </w:r>
    </w:p>
    <w:p w:rsidR="00014675" w:rsidRPr="00D77447" w:rsidRDefault="00014675" w:rsidP="003217D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2014/2015.</w:t>
      </w:r>
    </w:p>
    <w:p w:rsidR="00455D9A" w:rsidRPr="00D77447" w:rsidRDefault="00455D9A" w:rsidP="003217DE">
      <w:pPr>
        <w:rPr>
          <w:sz w:val="22"/>
          <w:szCs w:val="22"/>
        </w:rPr>
      </w:pPr>
    </w:p>
    <w:p w:rsidR="0017531C" w:rsidRDefault="0017531C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 comunica che in data 11 agosto 2014 sono pubblicate presso questo Ufficio</w:t>
      </w: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>Territoriale le graduatorie di assegnazione provvisorie provinciali e interprovinciali</w:t>
      </w:r>
      <w:r w:rsidR="00A80690">
        <w:rPr>
          <w:sz w:val="22"/>
          <w:szCs w:val="22"/>
        </w:rPr>
        <w:t xml:space="preserve">-scuola </w:t>
      </w:r>
      <w:r w:rsidR="00DE20AB">
        <w:rPr>
          <w:sz w:val="22"/>
          <w:szCs w:val="22"/>
        </w:rPr>
        <w:t>primaria</w:t>
      </w:r>
      <w:r w:rsidR="00A80690">
        <w:rPr>
          <w:sz w:val="22"/>
          <w:szCs w:val="22"/>
        </w:rPr>
        <w:t>-</w:t>
      </w:r>
      <w:r>
        <w:rPr>
          <w:sz w:val="22"/>
          <w:szCs w:val="22"/>
        </w:rPr>
        <w:t xml:space="preserve"> consultabili</w:t>
      </w:r>
      <w:r w:rsidR="00A80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sul sito </w:t>
      </w:r>
      <w:hyperlink r:id="rId8" w:history="1">
        <w:r w:rsidRPr="00B8558F">
          <w:rPr>
            <w:rStyle w:val="Collegamentoipertestuale"/>
            <w:sz w:val="22"/>
            <w:szCs w:val="22"/>
          </w:rPr>
          <w:t>www.istruzionepiacenza.it</w:t>
        </w:r>
      </w:hyperlink>
    </w:p>
    <w:p w:rsidR="001D0E83" w:rsidRDefault="001D0E83" w:rsidP="001D0E83">
      <w:pPr>
        <w:rPr>
          <w:sz w:val="22"/>
          <w:szCs w:val="22"/>
        </w:rPr>
      </w:pPr>
      <w:r>
        <w:rPr>
          <w:sz w:val="22"/>
          <w:szCs w:val="22"/>
        </w:rPr>
        <w:t>Eventuali reclami dovranno pervenire a questo Ufficio entro 5 giorni dalla data odierna.</w:t>
      </w:r>
    </w:p>
    <w:p w:rsidR="00014675" w:rsidRDefault="00014675" w:rsidP="0017531C">
      <w:pPr>
        <w:rPr>
          <w:sz w:val="22"/>
          <w:szCs w:val="22"/>
        </w:rPr>
      </w:pPr>
      <w:bookmarkStart w:id="0" w:name="_GoBack"/>
      <w:bookmarkEnd w:id="0"/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 il Dirigente</w:t>
      </w: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Luciano </w:t>
      </w:r>
      <w:proofErr w:type="spellStart"/>
      <w:r>
        <w:rPr>
          <w:sz w:val="22"/>
          <w:szCs w:val="22"/>
        </w:rPr>
        <w:t>Rondanini</w:t>
      </w:r>
      <w:proofErr w:type="spellEnd"/>
    </w:p>
    <w:p w:rsidR="00014675" w:rsidRPr="00D77447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F.to Carmela Fiocchi</w:t>
      </w:r>
    </w:p>
    <w:sectPr w:rsidR="00014675" w:rsidRPr="00D77447" w:rsidSect="00110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16" w:rsidRDefault="00AB2316">
      <w:r>
        <w:separator/>
      </w:r>
    </w:p>
  </w:endnote>
  <w:endnote w:type="continuationSeparator" w:id="0">
    <w:p w:rsidR="00AB2316" w:rsidRDefault="00AB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16" w:rsidRDefault="00AB2316">
      <w:r>
        <w:separator/>
      </w:r>
    </w:p>
  </w:footnote>
  <w:footnote w:type="continuationSeparator" w:id="0">
    <w:p w:rsidR="00AB2316" w:rsidRDefault="00AB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75"/>
    <w:rsid w:val="0001232F"/>
    <w:rsid w:val="00014675"/>
    <w:rsid w:val="00015D66"/>
    <w:rsid w:val="00041C90"/>
    <w:rsid w:val="00055685"/>
    <w:rsid w:val="00072697"/>
    <w:rsid w:val="000A47AB"/>
    <w:rsid w:val="000A75A5"/>
    <w:rsid w:val="000D4B1E"/>
    <w:rsid w:val="00101AF7"/>
    <w:rsid w:val="00110DBF"/>
    <w:rsid w:val="00165990"/>
    <w:rsid w:val="0017531C"/>
    <w:rsid w:val="001C6421"/>
    <w:rsid w:val="001D0E83"/>
    <w:rsid w:val="002208B1"/>
    <w:rsid w:val="002A30A2"/>
    <w:rsid w:val="002D3E8F"/>
    <w:rsid w:val="002D6F30"/>
    <w:rsid w:val="003217DE"/>
    <w:rsid w:val="00340383"/>
    <w:rsid w:val="00350AE5"/>
    <w:rsid w:val="003551D2"/>
    <w:rsid w:val="003E2649"/>
    <w:rsid w:val="00443F87"/>
    <w:rsid w:val="004543E9"/>
    <w:rsid w:val="00455D9A"/>
    <w:rsid w:val="00466BC9"/>
    <w:rsid w:val="0048452A"/>
    <w:rsid w:val="00526EA3"/>
    <w:rsid w:val="00533613"/>
    <w:rsid w:val="005416D8"/>
    <w:rsid w:val="00582505"/>
    <w:rsid w:val="005F5F6E"/>
    <w:rsid w:val="00617E7D"/>
    <w:rsid w:val="00666165"/>
    <w:rsid w:val="006B4CF3"/>
    <w:rsid w:val="006C03A9"/>
    <w:rsid w:val="006E6F50"/>
    <w:rsid w:val="006F0B44"/>
    <w:rsid w:val="00703C0A"/>
    <w:rsid w:val="007226A5"/>
    <w:rsid w:val="00732119"/>
    <w:rsid w:val="00760818"/>
    <w:rsid w:val="007A1B88"/>
    <w:rsid w:val="00804453"/>
    <w:rsid w:val="00845B3B"/>
    <w:rsid w:val="008617F9"/>
    <w:rsid w:val="00880E8D"/>
    <w:rsid w:val="008E0354"/>
    <w:rsid w:val="008E45DE"/>
    <w:rsid w:val="00921370"/>
    <w:rsid w:val="00943DB0"/>
    <w:rsid w:val="00983E4A"/>
    <w:rsid w:val="009A621F"/>
    <w:rsid w:val="009F3864"/>
    <w:rsid w:val="00A26054"/>
    <w:rsid w:val="00A3349C"/>
    <w:rsid w:val="00A5088F"/>
    <w:rsid w:val="00A50C92"/>
    <w:rsid w:val="00A80690"/>
    <w:rsid w:val="00A97609"/>
    <w:rsid w:val="00AB21EC"/>
    <w:rsid w:val="00AB2316"/>
    <w:rsid w:val="00AB5A59"/>
    <w:rsid w:val="00AE2238"/>
    <w:rsid w:val="00AE57D0"/>
    <w:rsid w:val="00B320F2"/>
    <w:rsid w:val="00B65982"/>
    <w:rsid w:val="00BA0E1A"/>
    <w:rsid w:val="00BC74E4"/>
    <w:rsid w:val="00C83312"/>
    <w:rsid w:val="00C84EE4"/>
    <w:rsid w:val="00CA03FC"/>
    <w:rsid w:val="00D33747"/>
    <w:rsid w:val="00D36544"/>
    <w:rsid w:val="00D55B37"/>
    <w:rsid w:val="00D56999"/>
    <w:rsid w:val="00D77447"/>
    <w:rsid w:val="00D84B6F"/>
    <w:rsid w:val="00D85A64"/>
    <w:rsid w:val="00DB7B33"/>
    <w:rsid w:val="00DE0F24"/>
    <w:rsid w:val="00DE20AB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F02514"/>
    <w:rsid w:val="00F30B65"/>
    <w:rsid w:val="00F459CE"/>
    <w:rsid w:val="00FB3888"/>
    <w:rsid w:val="00FC3CC1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iacenz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3</cp:revision>
  <cp:lastPrinted>2014-08-11T08:01:00Z</cp:lastPrinted>
  <dcterms:created xsi:type="dcterms:W3CDTF">2014-08-11T08:15:00Z</dcterms:created>
  <dcterms:modified xsi:type="dcterms:W3CDTF">2014-08-11T08:38:00Z</dcterms:modified>
</cp:coreProperties>
</file>