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D77C87" w:rsidP="00D77C8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MODULO VARIAZIONE ATLETI</w:t>
      </w:r>
    </w:p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gramStart"/>
      <w:r>
        <w:rPr>
          <w:rFonts w:ascii="Times New Roman" w:hAnsi="Times New Roman"/>
        </w:rPr>
        <w:t>Scuola  .......................................................................................</w:t>
      </w:r>
      <w:proofErr w:type="gramEnd"/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trasmesse </w:t>
      </w: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Pr="006A2FED" w:rsidRDefault="00D77C87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regola con le norme </w:t>
      </w:r>
      <w:proofErr w:type="gramStart"/>
      <w:r w:rsidRPr="007C2DFB">
        <w:rPr>
          <w:rFonts w:ascii="Times New Roman" w:hAnsi="Times New Roman"/>
          <w:iCs/>
          <w:sz w:val="20"/>
          <w:szCs w:val="20"/>
        </w:rPr>
        <w:t>assicurative,  sanitarie</w:t>
      </w:r>
      <w:proofErr w:type="gramEnd"/>
      <w:r w:rsidRPr="007C2DFB">
        <w:rPr>
          <w:rFonts w:ascii="Times New Roman" w:hAnsi="Times New Roman"/>
          <w:iCs/>
          <w:sz w:val="20"/>
          <w:szCs w:val="20"/>
        </w:rPr>
        <w:t xml:space="preserve"> e del Regolamento dei C.S. 2017-18 attualmente in vigore. Tutti gli alunni/e sono adeguatamente preparati per la partecipazione alla manifestazione Provinciale e tutti i dati sopra indicati corrispondono al vero.</w:t>
      </w:r>
      <w:r w:rsidRPr="007C2DFB">
        <w:rPr>
          <w:rFonts w:ascii="Times New Roman" w:hAnsi="Times New Roman"/>
        </w:rPr>
        <w:t xml:space="preserve">     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sectPr w:rsidR="003376CD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4A" w:rsidRDefault="00B2704A">
      <w:r>
        <w:separator/>
      </w:r>
    </w:p>
  </w:endnote>
  <w:endnote w:type="continuationSeparator" w:id="0">
    <w:p w:rsidR="00B2704A" w:rsidRDefault="00B2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B2704A">
    <w:pPr>
      <w:ind w:left="-567" w:right="-568"/>
      <w:jc w:val="center"/>
      <w:rPr>
        <w:sz w:val="18"/>
        <w:szCs w:val="18"/>
      </w:rPr>
    </w:pPr>
  </w:p>
  <w:p w:rsidR="00F43287" w:rsidRDefault="00B2704A">
    <w:pPr>
      <w:ind w:left="-567" w:right="-568"/>
      <w:jc w:val="center"/>
      <w:rPr>
        <w:sz w:val="18"/>
        <w:szCs w:val="18"/>
      </w:rPr>
    </w:pPr>
  </w:p>
  <w:p w:rsidR="00F43287" w:rsidRDefault="00B2704A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D77C87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4A" w:rsidRDefault="00B2704A">
      <w:r>
        <w:separator/>
      </w:r>
    </w:p>
  </w:footnote>
  <w:footnote w:type="continuationSeparator" w:id="0">
    <w:p w:rsidR="00B2704A" w:rsidRDefault="00B2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B2704A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B2704A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D77C87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VIII - Ambito territoriale per la provincia di Modena</w:t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059/</w:t>
    </w:r>
    <w:proofErr w:type="gramStart"/>
    <w:r>
      <w:rPr>
        <w:sz w:val="18"/>
        <w:szCs w:val="18"/>
      </w:rPr>
      <w:t>382800  -</w:t>
    </w:r>
    <w:proofErr w:type="gramEnd"/>
    <w:r>
      <w:rPr>
        <w:sz w:val="18"/>
        <w:szCs w:val="18"/>
      </w:rPr>
      <w:t xml:space="preserve"> C.F. 80009830367   </w:t>
    </w:r>
  </w:p>
  <w:p w:rsidR="00F43287" w:rsidRDefault="00D77C87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 xml:space="preserve">Indirizzo </w:t>
    </w:r>
    <w:proofErr w:type="gramStart"/>
    <w:r>
      <w:rPr>
        <w:sz w:val="22"/>
        <w:szCs w:val="22"/>
      </w:rPr>
      <w:t>PEC :</w:t>
    </w:r>
    <w:proofErr w:type="gramEnd"/>
    <w:r>
      <w:rPr>
        <w:sz w:val="22"/>
        <w:szCs w:val="22"/>
      </w:rPr>
      <w:t xml:space="preserve">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csamo@postacert.istruzione.it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usp.mo@istruzione.it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F43287" w:rsidRDefault="00B2704A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3376CD"/>
    <w:rsid w:val="003928DC"/>
    <w:rsid w:val="00B2704A"/>
    <w:rsid w:val="00D77C87"/>
    <w:rsid w:val="00D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38FA-AC84-4E07-85B6-386586A8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2018-03-08T09:04:00Z</dcterms:created>
  <dcterms:modified xsi:type="dcterms:W3CDTF">2018-03-08T09:04:00Z</dcterms:modified>
</cp:coreProperties>
</file>