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893B8D" w:rsidRDefault="00893B8D" w:rsidP="0033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8D">
        <w:rPr>
          <w:rFonts w:ascii="Times New Roman" w:hAnsi="Times New Roman" w:cs="Times New Roman"/>
          <w:sz w:val="28"/>
          <w:szCs w:val="28"/>
        </w:rPr>
        <w:t xml:space="preserve">5 - </w:t>
      </w:r>
      <w:r w:rsidR="00626F7E" w:rsidRPr="00893B8D">
        <w:rPr>
          <w:rFonts w:ascii="Times New Roman" w:hAnsi="Times New Roman" w:cs="Times New Roman"/>
          <w:sz w:val="28"/>
          <w:szCs w:val="28"/>
        </w:rPr>
        <w:t xml:space="preserve">Scheda </w:t>
      </w:r>
      <w:r w:rsidR="00027547" w:rsidRPr="00893B8D">
        <w:rPr>
          <w:rFonts w:ascii="Times New Roman" w:hAnsi="Times New Roman" w:cs="Times New Roman"/>
          <w:sz w:val="28"/>
          <w:szCs w:val="28"/>
        </w:rPr>
        <w:t>Agenzia delle entrate</w:t>
      </w:r>
      <w:r w:rsidRPr="00893B8D">
        <w:rPr>
          <w:rFonts w:ascii="Times New Roman" w:hAnsi="Times New Roman" w:cs="Times New Roman"/>
          <w:sz w:val="28"/>
          <w:szCs w:val="28"/>
        </w:rPr>
        <w:t xml:space="preserve"> </w:t>
      </w:r>
      <w:r w:rsidR="00027547" w:rsidRPr="00893B8D">
        <w:rPr>
          <w:rFonts w:ascii="Times New Roman" w:hAnsi="Times New Roman" w:cs="Times New Roman"/>
          <w:sz w:val="28"/>
          <w:szCs w:val="28"/>
        </w:rPr>
        <w:t>-</w:t>
      </w:r>
      <w:r w:rsidRPr="00893B8D">
        <w:rPr>
          <w:rFonts w:ascii="Times New Roman" w:hAnsi="Times New Roman" w:cs="Times New Roman"/>
          <w:sz w:val="28"/>
          <w:szCs w:val="28"/>
        </w:rPr>
        <w:t xml:space="preserve"> </w:t>
      </w:r>
      <w:r w:rsidR="00027547" w:rsidRPr="00893B8D">
        <w:rPr>
          <w:rFonts w:ascii="Times New Roman" w:hAnsi="Times New Roman" w:cs="Times New Roman"/>
          <w:sz w:val="28"/>
          <w:szCs w:val="28"/>
        </w:rPr>
        <w:t>Riscossione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893B8D">
            <w:pPr>
              <w:pStyle w:val="Paragrafoelenco"/>
              <w:ind w:left="3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893B8D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D722CE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73B9"/>
    <w:rsid w:val="00373A39"/>
    <w:rsid w:val="003A0ACF"/>
    <w:rsid w:val="003C01D5"/>
    <w:rsid w:val="003E2532"/>
    <w:rsid w:val="003F40EC"/>
    <w:rsid w:val="00405FF8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93B8D"/>
    <w:rsid w:val="008B5586"/>
    <w:rsid w:val="008B6213"/>
    <w:rsid w:val="008F1A55"/>
    <w:rsid w:val="00932909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3670E"/>
    <w:rsid w:val="00C43EB8"/>
    <w:rsid w:val="00CB4DE4"/>
    <w:rsid w:val="00CE791C"/>
    <w:rsid w:val="00D23E3E"/>
    <w:rsid w:val="00D32CB6"/>
    <w:rsid w:val="00D44E87"/>
    <w:rsid w:val="00D50BB2"/>
    <w:rsid w:val="00D722CE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legalitafiscale@agenziariscossione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enziaentrateriscossione.gov.it/it/media-room/Seminare-legali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9E5-0D07-4B9C-8BD8-7E264461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2017-11-22T13:41:00Z</dcterms:created>
  <dcterms:modified xsi:type="dcterms:W3CDTF">2017-11-22T13:41:00Z</dcterms:modified>
</cp:coreProperties>
</file>