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42" w:rsidRDefault="00BA2342" w:rsidP="00EC6EC1">
      <w:pPr>
        <w:pStyle w:val="ListParagraph"/>
        <w:spacing w:after="160" w:line="259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</w:p>
    <w:p w:rsidR="00BA2342" w:rsidRPr="00ED04C9" w:rsidRDefault="00BA2342" w:rsidP="00EC6EC1">
      <w:pPr>
        <w:pStyle w:val="ListParagraph"/>
        <w:numPr>
          <w:ilvl w:val="0"/>
          <w:numId w:val="4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C9">
        <w:rPr>
          <w:rFonts w:ascii="Times New Roman" w:hAnsi="Times New Roman"/>
          <w:b/>
          <w:sz w:val="24"/>
          <w:szCs w:val="24"/>
        </w:rPr>
        <w:t>I DATI GENERALI DELLA SCUOLA DELL’EMILIA-ROMAGNA</w:t>
      </w:r>
    </w:p>
    <w:p w:rsidR="00BA2342" w:rsidRPr="00ED04C9" w:rsidRDefault="00BA2342" w:rsidP="00EC6EC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A2342" w:rsidRPr="00EC6EC1" w:rsidRDefault="00BA2342" w:rsidP="001F1CB8">
      <w:pPr>
        <w:pStyle w:val="Heading1"/>
        <w:rPr>
          <w:rFonts w:ascii="Times New Roman" w:hAnsi="Times New Roman"/>
          <w:sz w:val="24"/>
          <w:szCs w:val="24"/>
        </w:rPr>
      </w:pPr>
      <w:r w:rsidRPr="00EC6EC1">
        <w:rPr>
          <w:rFonts w:ascii="Times New Roman" w:hAnsi="Times New Roman"/>
          <w:sz w:val="24"/>
          <w:szCs w:val="24"/>
        </w:rPr>
        <w:t>FACT SHEET A.5</w:t>
      </w:r>
    </w:p>
    <w:p w:rsidR="00BA2342" w:rsidRPr="00EC6EC1" w:rsidRDefault="00BA2342" w:rsidP="00BE7D68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391563136"/>
      <w:r w:rsidRPr="00EC6EC1">
        <w:rPr>
          <w:rFonts w:ascii="Times New Roman" w:hAnsi="Times New Roman"/>
          <w:sz w:val="24"/>
          <w:szCs w:val="24"/>
        </w:rPr>
        <w:t>Studenti con cittadinanza non italiana</w:t>
      </w:r>
      <w:bookmarkEnd w:id="0"/>
    </w:p>
    <w:p w:rsidR="00BA2342" w:rsidRPr="00045F7F" w:rsidRDefault="00BA2342" w:rsidP="001F1CB8">
      <w:pPr>
        <w:pStyle w:val="Heading1"/>
        <w:rPr>
          <w:rFonts w:ascii="Times New Roman" w:hAnsi="Times New Roman"/>
          <w:sz w:val="24"/>
          <w:szCs w:val="24"/>
        </w:rPr>
      </w:pP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E7D68">
        <w:rPr>
          <w:rFonts w:ascii="Times New Roman" w:hAnsi="Times New Roman" w:cs="Times New Roman"/>
          <w:sz w:val="24"/>
          <w:szCs w:val="24"/>
        </w:rPr>
        <w:t xml:space="preserve">La scuola emiliano – romagnola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7D68">
        <w:rPr>
          <w:rFonts w:ascii="Times New Roman" w:hAnsi="Times New Roman" w:cs="Times New Roman"/>
          <w:sz w:val="24"/>
          <w:szCs w:val="24"/>
        </w:rPr>
        <w:t>in continuità con i dati storici</w:t>
      </w:r>
      <w:r>
        <w:rPr>
          <w:rFonts w:ascii="Times New Roman" w:hAnsi="Times New Roman" w:cs="Times New Roman"/>
          <w:sz w:val="24"/>
          <w:szCs w:val="24"/>
        </w:rPr>
        <w:t>),nell’a.s. 2013-2014</w:t>
      </w:r>
      <w:r w:rsidRPr="00BE7D68">
        <w:rPr>
          <w:rFonts w:ascii="Times New Roman" w:hAnsi="Times New Roman" w:cs="Times New Roman"/>
          <w:sz w:val="24"/>
          <w:szCs w:val="24"/>
        </w:rPr>
        <w:t xml:space="preserve"> accoglie poco più del 15% di alunn</w:t>
      </w:r>
      <w:r>
        <w:rPr>
          <w:rFonts w:ascii="Times New Roman" w:hAnsi="Times New Roman" w:cs="Times New Roman"/>
          <w:sz w:val="24"/>
          <w:szCs w:val="24"/>
        </w:rPr>
        <w:t>i con cittadinanza non italiana; con alcune provinc</w:t>
      </w:r>
      <w:r w:rsidRPr="00BE7D68">
        <w:rPr>
          <w:rFonts w:ascii="Times New Roman" w:hAnsi="Times New Roman" w:cs="Times New Roman"/>
          <w:sz w:val="24"/>
          <w:szCs w:val="24"/>
        </w:rPr>
        <w:t>e (Piacenza, Modena, Parma, Reggio-Emilia)</w:t>
      </w:r>
      <w:r>
        <w:rPr>
          <w:rFonts w:ascii="Times New Roman" w:hAnsi="Times New Roman" w:cs="Times New Roman"/>
          <w:sz w:val="24"/>
          <w:szCs w:val="24"/>
        </w:rPr>
        <w:t xml:space="preserve"> si registrano</w:t>
      </w:r>
      <w:r w:rsidRPr="00BE7D68">
        <w:rPr>
          <w:rFonts w:ascii="Times New Roman" w:hAnsi="Times New Roman" w:cs="Times New Roman"/>
          <w:sz w:val="24"/>
          <w:szCs w:val="24"/>
        </w:rPr>
        <w:t xml:space="preserve"> percentuali oltre la media regionale. </w:t>
      </w: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medesimo anno scolastico la percentuale di alunni con cittadinanza non italiana a livello nazionale è del 8,7%. </w:t>
      </w:r>
    </w:p>
    <w:p w:rsidR="00BA2342" w:rsidRPr="00C300C9" w:rsidRDefault="00BA2342" w:rsidP="001F1CB8">
      <w:pPr>
        <w:jc w:val="both"/>
        <w:rPr>
          <w:b/>
          <w:bCs/>
          <w:color w:val="000000"/>
          <w:sz w:val="22"/>
          <w:szCs w:val="22"/>
        </w:rPr>
      </w:pPr>
    </w:p>
    <w:p w:rsidR="00BA2342" w:rsidRPr="000138ED" w:rsidRDefault="00BA2342" w:rsidP="001F1CB8">
      <w:pPr>
        <w:jc w:val="both"/>
        <w:rPr>
          <w:b/>
          <w:bCs/>
          <w:i/>
          <w:color w:val="000000"/>
          <w:sz w:val="22"/>
          <w:szCs w:val="22"/>
        </w:rPr>
      </w:pPr>
      <w:r w:rsidRPr="000138ED">
        <w:rPr>
          <w:b/>
          <w:bCs/>
          <w:i/>
          <w:color w:val="000000"/>
          <w:sz w:val="22"/>
          <w:szCs w:val="22"/>
        </w:rPr>
        <w:t xml:space="preserve">Alunni con cittadinanza non italiana scuola statale a.s. 2013/14, dati al 29/04/2014 </w:t>
      </w:r>
    </w:p>
    <w:p w:rsidR="00BA2342" w:rsidRPr="00C04EDA" w:rsidRDefault="00BA2342" w:rsidP="001F1CB8">
      <w:pPr>
        <w:jc w:val="both"/>
        <w:rPr>
          <w:bCs/>
          <w:i/>
          <w:color w:val="000000"/>
          <w:sz w:val="22"/>
          <w:szCs w:val="22"/>
        </w:rPr>
      </w:pP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657"/>
        <w:gridCol w:w="2297"/>
        <w:gridCol w:w="2740"/>
        <w:gridCol w:w="530"/>
      </w:tblGrid>
      <w:tr w:rsidR="00BA2342" w:rsidRPr="00C04EDA" w:rsidTr="00AE541F">
        <w:trPr>
          <w:trHeight w:val="1580"/>
        </w:trPr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342" w:rsidRPr="00AE541F" w:rsidRDefault="00BA2342" w:rsidP="00F31ABC">
            <w:pPr>
              <w:jc w:val="both"/>
              <w:rPr>
                <w:bCs/>
                <w:i/>
                <w:color w:val="000000"/>
              </w:rPr>
            </w:pPr>
            <w:r w:rsidRPr="00AE541F">
              <w:rPr>
                <w:bCs/>
                <w:i/>
                <w:color w:val="000000"/>
              </w:rPr>
              <w:t>Provincia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342" w:rsidRPr="00AE541F" w:rsidRDefault="00BA2342" w:rsidP="00F31ABC">
            <w:pPr>
              <w:jc w:val="center"/>
              <w:rPr>
                <w:bCs/>
                <w:i/>
                <w:color w:val="000000"/>
              </w:rPr>
            </w:pPr>
            <w:r w:rsidRPr="00AE541F">
              <w:rPr>
                <w:bCs/>
                <w:i/>
                <w:color w:val="000000"/>
              </w:rPr>
              <w:t>Alunni con cittadinanza non italiana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342" w:rsidRPr="00AE541F" w:rsidRDefault="00BA2342" w:rsidP="00F31ABC">
            <w:pPr>
              <w:jc w:val="center"/>
              <w:rPr>
                <w:bCs/>
                <w:i/>
                <w:color w:val="000000"/>
              </w:rPr>
            </w:pPr>
            <w:r w:rsidRPr="00AE541F">
              <w:rPr>
                <w:bCs/>
                <w:i/>
                <w:color w:val="000000"/>
              </w:rPr>
              <w:t>% Alunni con cittadinanza non italiana sul totale Alunni frequentanti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Bologna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14.704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15,3%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Ferrara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4.198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12,2%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Forlì-Cesena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5.907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13,3%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Modena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13.307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16,5%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Parma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7.921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17,2%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Piacenza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5.967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20,0%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Ravenna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5.566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13,9%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Reggio Emilia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10.435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17,2%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342" w:rsidRPr="00AE541F" w:rsidRDefault="00BA2342" w:rsidP="00F31ABC">
            <w:pPr>
              <w:jc w:val="both"/>
              <w:rPr>
                <w:color w:val="000000"/>
              </w:rPr>
            </w:pPr>
            <w:r w:rsidRPr="00AE541F">
              <w:rPr>
                <w:color w:val="000000"/>
              </w:rPr>
              <w:t xml:space="preserve">Rimini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4.260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342" w:rsidRPr="00AE541F" w:rsidRDefault="00BA2342" w:rsidP="00F31ABC">
            <w:pPr>
              <w:jc w:val="center"/>
              <w:rPr>
                <w:color w:val="000000"/>
              </w:rPr>
            </w:pPr>
            <w:r w:rsidRPr="00AE541F">
              <w:rPr>
                <w:color w:val="000000"/>
              </w:rPr>
              <w:t>11,8%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42" w:rsidRPr="00C04EDA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42" w:rsidRPr="00C04EDA" w:rsidTr="00AE541F">
        <w:trPr>
          <w:trHeight w:val="395"/>
        </w:trPr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both"/>
              <w:rPr>
                <w:b/>
                <w:iCs/>
                <w:color w:val="000000"/>
              </w:rPr>
            </w:pPr>
            <w:r w:rsidRPr="00AE541F">
              <w:rPr>
                <w:b/>
                <w:iCs/>
                <w:color w:val="000000"/>
              </w:rPr>
              <w:t>Totale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b/>
                <w:iCs/>
                <w:color w:val="000000"/>
              </w:rPr>
            </w:pPr>
            <w:r w:rsidRPr="00AE541F">
              <w:rPr>
                <w:b/>
                <w:iCs/>
                <w:color w:val="000000"/>
              </w:rPr>
              <w:t>72.265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AE541F" w:rsidRDefault="00BA2342" w:rsidP="00F31ABC">
            <w:pPr>
              <w:jc w:val="center"/>
              <w:rPr>
                <w:b/>
                <w:iCs/>
                <w:color w:val="000000"/>
              </w:rPr>
            </w:pPr>
            <w:r w:rsidRPr="00AE541F">
              <w:rPr>
                <w:b/>
                <w:iCs/>
                <w:color w:val="000000"/>
              </w:rPr>
              <w:t>15,4%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BA2342" w:rsidRPr="00C04EDA" w:rsidRDefault="00BA2342" w:rsidP="001F1CB8">
      <w:pPr>
        <w:jc w:val="both"/>
        <w:rPr>
          <w:sz w:val="18"/>
          <w:szCs w:val="18"/>
        </w:rPr>
      </w:pPr>
      <w:r w:rsidRPr="00C04EDA">
        <w:rPr>
          <w:sz w:val="18"/>
          <w:szCs w:val="18"/>
        </w:rPr>
        <w:t>Fonte Dati: Anagrafe Nazionale alunni, dati aggiornati al 29/04/2014.</w:t>
      </w:r>
    </w:p>
    <w:p w:rsidR="00BA2342" w:rsidRDefault="00BA2342" w:rsidP="001F1CB8">
      <w:pPr>
        <w:jc w:val="both"/>
        <w:rPr>
          <w:sz w:val="18"/>
          <w:szCs w:val="18"/>
        </w:rPr>
      </w:pPr>
    </w:p>
    <w:p w:rsidR="00BA2342" w:rsidRPr="00C04EDA" w:rsidRDefault="00BA2342" w:rsidP="001F1CB8">
      <w:pPr>
        <w:jc w:val="both"/>
        <w:rPr>
          <w:sz w:val="18"/>
          <w:szCs w:val="18"/>
        </w:rPr>
      </w:pPr>
      <w:r>
        <w:rPr>
          <w:sz w:val="18"/>
          <w:szCs w:val="18"/>
        </w:rPr>
        <w:t>Nota:</w:t>
      </w:r>
      <w:r w:rsidRPr="00C04EDA">
        <w:rPr>
          <w:sz w:val="18"/>
          <w:szCs w:val="18"/>
        </w:rPr>
        <w:t xml:space="preserve"> Sono inclusi i dati delle scuole serali ed esclusi quelli delle scuole carcerarie per il II grado; sono esclusi gli alunni con cittadinanza di SAN MARINO per tutti gli ordini.</w:t>
      </w:r>
    </w:p>
    <w:p w:rsidR="00BA2342" w:rsidRPr="00C300C9" w:rsidRDefault="00BA2342" w:rsidP="001F1CB8">
      <w:pPr>
        <w:jc w:val="both"/>
        <w:rPr>
          <w:b/>
        </w:rPr>
      </w:pPr>
    </w:p>
    <w:p w:rsidR="00BA2342" w:rsidRPr="0059462C" w:rsidRDefault="00BA2342" w:rsidP="001F1C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Nota: </w:t>
      </w:r>
      <w:r w:rsidRPr="0059462C">
        <w:rPr>
          <w:sz w:val="18"/>
          <w:szCs w:val="18"/>
        </w:rPr>
        <w:t>Sono esclusi gli alunni con cittadinanza di SAN MARINO per tutti gli ordini.</w:t>
      </w:r>
    </w:p>
    <w:p w:rsidR="00BA2342" w:rsidRPr="00C300C9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Pr="000138ED" w:rsidRDefault="00BA2342" w:rsidP="001F1CB8">
      <w:pPr>
        <w:jc w:val="both"/>
        <w:rPr>
          <w:b/>
          <w:i/>
          <w:sz w:val="22"/>
          <w:szCs w:val="22"/>
        </w:rPr>
      </w:pPr>
      <w:r w:rsidRPr="000138ED">
        <w:rPr>
          <w:b/>
          <w:i/>
          <w:sz w:val="22"/>
          <w:szCs w:val="22"/>
        </w:rPr>
        <w:t>Alunni con cittadinanza non italiana per ordine e grado di scuola  a.s. 2013/14</w:t>
      </w:r>
    </w:p>
    <w:p w:rsidR="00BA2342" w:rsidRPr="0059462C" w:rsidRDefault="00BA2342" w:rsidP="001F1CB8">
      <w:pPr>
        <w:jc w:val="both"/>
        <w:rPr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588"/>
        <w:gridCol w:w="1099"/>
        <w:gridCol w:w="905"/>
        <w:gridCol w:w="986"/>
        <w:gridCol w:w="1328"/>
        <w:gridCol w:w="1033"/>
        <w:gridCol w:w="800"/>
        <w:gridCol w:w="870"/>
        <w:gridCol w:w="1169"/>
      </w:tblGrid>
      <w:tr w:rsidR="00BA2342" w:rsidRPr="0059462C" w:rsidTr="00F31ABC">
        <w:trPr>
          <w:trHeight w:val="615"/>
        </w:trPr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Alunni con cittadinanza non italiana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% Alunni con cittadinanza non italiana sul totale Alunni frequentanti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I grado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II grado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I grado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II grado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9462C">
              <w:rPr>
                <w:bCs/>
                <w:i/>
                <w:color w:val="000000"/>
                <w:sz w:val="20"/>
                <w:szCs w:val="20"/>
              </w:rPr>
              <w:t>Totale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Bologna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6.512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3.908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4.284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14.704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15,3%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Ferrara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4.198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Forlì-Cesena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5.907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13,3%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Modena 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5.882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3.444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13.307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Parma  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3.269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2.733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7.921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17,2%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Piacenza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2.709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5.967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Ravenna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5.566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Reggio Emilia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4.831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2.735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2.869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10.435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17,2%</w:t>
            </w:r>
          </w:p>
        </w:tc>
      </w:tr>
      <w:tr w:rsidR="00BA2342" w:rsidRPr="0059462C" w:rsidTr="00F31ABC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both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 xml:space="preserve">Rimini 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59462C" w:rsidRDefault="00BA2342" w:rsidP="00F31ABC">
            <w:pPr>
              <w:jc w:val="center"/>
              <w:rPr>
                <w:color w:val="000000"/>
                <w:sz w:val="20"/>
                <w:szCs w:val="20"/>
              </w:rPr>
            </w:pPr>
            <w:r w:rsidRPr="0059462C">
              <w:rPr>
                <w:color w:val="000000"/>
                <w:sz w:val="20"/>
                <w:szCs w:val="20"/>
              </w:rPr>
              <w:t>11,8%</w:t>
            </w:r>
          </w:p>
        </w:tc>
      </w:tr>
      <w:tr w:rsidR="00BA2342" w:rsidRPr="00045F7F" w:rsidTr="00F31ABC">
        <w:trPr>
          <w:trHeight w:val="300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32.027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18.459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21.779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72.265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342" w:rsidRPr="00045F7F" w:rsidRDefault="00BA2342" w:rsidP="00F31AB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45F7F">
              <w:rPr>
                <w:b/>
                <w:iCs/>
                <w:color w:val="000000"/>
                <w:sz w:val="20"/>
                <w:szCs w:val="20"/>
              </w:rPr>
              <w:t>15,4%</w:t>
            </w:r>
          </w:p>
        </w:tc>
      </w:tr>
    </w:tbl>
    <w:p w:rsidR="00BA2342" w:rsidRPr="0059462C" w:rsidRDefault="00BA2342" w:rsidP="001F1CB8">
      <w:pPr>
        <w:jc w:val="both"/>
        <w:rPr>
          <w:sz w:val="18"/>
          <w:szCs w:val="18"/>
        </w:rPr>
      </w:pPr>
      <w:r w:rsidRPr="0059462C">
        <w:rPr>
          <w:sz w:val="18"/>
          <w:szCs w:val="18"/>
        </w:rPr>
        <w:t>Fonte Dati: Anagrafe Nazionale alunni, dati aggiornati al 29/04/2014.</w:t>
      </w:r>
    </w:p>
    <w:p w:rsidR="00BA2342" w:rsidRPr="0059462C" w:rsidRDefault="00BA2342" w:rsidP="001F1CB8">
      <w:pPr>
        <w:jc w:val="both"/>
        <w:rPr>
          <w:sz w:val="18"/>
          <w:szCs w:val="18"/>
        </w:rPr>
      </w:pPr>
      <w:r>
        <w:rPr>
          <w:sz w:val="18"/>
          <w:szCs w:val="18"/>
        </w:rPr>
        <w:t>Nota:</w:t>
      </w:r>
      <w:r w:rsidRPr="0059462C">
        <w:rPr>
          <w:sz w:val="18"/>
          <w:szCs w:val="18"/>
        </w:rPr>
        <w:t xml:space="preserve"> Sono esclusi gli alunni con cittadinanza di SAN MARINO per tutti gli ordini.</w:t>
      </w:r>
    </w:p>
    <w:p w:rsidR="00BA2342" w:rsidRDefault="00BA2342" w:rsidP="001F1CB8">
      <w:pPr>
        <w:jc w:val="both"/>
        <w:rPr>
          <w:b/>
        </w:rPr>
      </w:pPr>
    </w:p>
    <w:p w:rsidR="00BA2342" w:rsidRDefault="00BA2342" w:rsidP="001F1CB8">
      <w:pPr>
        <w:jc w:val="both"/>
        <w:rPr>
          <w:b/>
        </w:rPr>
      </w:pPr>
    </w:p>
    <w:p w:rsidR="00BA2342" w:rsidRPr="00C300C9" w:rsidRDefault="00BA2342" w:rsidP="001F1CB8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o 13" o:spid="_x0000_i1027" type="#_x0000_t75" style="width:494.25pt;height:26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">
            <v:imagedata r:id="rId7" o:title=""/>
            <o:lock v:ext="edit" aspectratio="f"/>
          </v:shape>
        </w:pict>
      </w:r>
    </w:p>
    <w:p w:rsidR="00BA2342" w:rsidRPr="00C300C9" w:rsidRDefault="00BA2342" w:rsidP="001F1CB8">
      <w:pPr>
        <w:pStyle w:val="PlainText"/>
        <w:jc w:val="both"/>
        <w:rPr>
          <w:rFonts w:ascii="Times New Roman" w:hAnsi="Times New Roman" w:cs="Times New Roman"/>
          <w:noProof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Default="00BA2342" w:rsidP="001F1CB8">
      <w:pPr>
        <w:jc w:val="both"/>
        <w:rPr>
          <w:i/>
          <w:sz w:val="22"/>
          <w:szCs w:val="22"/>
        </w:rPr>
      </w:pPr>
    </w:p>
    <w:p w:rsidR="00BA2342" w:rsidRPr="000138ED" w:rsidRDefault="00BA2342" w:rsidP="001F1CB8">
      <w:pPr>
        <w:jc w:val="both"/>
        <w:rPr>
          <w:b/>
          <w:i/>
          <w:sz w:val="22"/>
          <w:szCs w:val="22"/>
        </w:rPr>
      </w:pPr>
      <w:r w:rsidRPr="000138ED">
        <w:rPr>
          <w:b/>
          <w:i/>
          <w:sz w:val="22"/>
          <w:szCs w:val="22"/>
        </w:rPr>
        <w:t>Alunni con cittadinanza non italiana per livello scolastico (valori percentuali sul totale alunni), scuola statale e paritaria, Emilia Romagna, A.S. 2013-14</w:t>
      </w:r>
    </w:p>
    <w:p w:rsidR="00BA2342" w:rsidRPr="00C300C9" w:rsidRDefault="00BA2342" w:rsidP="001F1CB8">
      <w:pPr>
        <w:jc w:val="both"/>
        <w:rPr>
          <w:b/>
        </w:rPr>
      </w:pPr>
    </w:p>
    <w:p w:rsidR="00BA2342" w:rsidRPr="00C300C9" w:rsidRDefault="00BA2342" w:rsidP="001F1CB8">
      <w:pPr>
        <w:jc w:val="both"/>
        <w:rPr>
          <w:b/>
        </w:rPr>
      </w:pPr>
      <w:r>
        <w:rPr>
          <w:noProof/>
        </w:rPr>
        <w:pict>
          <v:shape id="Grafico 2" o:spid="_x0000_i1028" type="#_x0000_t75" style="width:482.25pt;height:271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">
            <v:imagedata r:id="rId8" o:title="" cropbottom="-12f"/>
            <o:lock v:ext="edit" aspectratio="f"/>
          </v:shape>
        </w:pict>
      </w:r>
    </w:p>
    <w:p w:rsidR="00BA2342" w:rsidRPr="0059462C" w:rsidRDefault="00BA2342" w:rsidP="001F1CB8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9462C">
        <w:rPr>
          <w:rFonts w:ascii="Times New Roman" w:hAnsi="Times New Roman" w:cs="Times New Roman"/>
          <w:sz w:val="18"/>
          <w:szCs w:val="18"/>
        </w:rPr>
        <w:t>Fonte Dati: Anagrafe Nazionale alunni, dati aggiornati al 29/04/2014.</w:t>
      </w:r>
    </w:p>
    <w:p w:rsidR="00BA2342" w:rsidRPr="0059462C" w:rsidRDefault="00BA2342" w:rsidP="001F1CB8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9462C">
        <w:rPr>
          <w:rFonts w:ascii="Times New Roman" w:hAnsi="Times New Roman" w:cs="Times New Roman"/>
          <w:sz w:val="18"/>
          <w:szCs w:val="18"/>
        </w:rPr>
        <w:t>Nota: Per la scuola statale sono inclusi i dati delle scuole serali ed esclusi quelli delle scuole carcerarie per il II grado; sono esclusi gli alunni con cittadinanza di SAN MARINO per tutti gli ordini sia per la scuola statale che per la scuola paritaria.</w:t>
      </w:r>
    </w:p>
    <w:p w:rsidR="00BA2342" w:rsidRDefault="00BA2342" w:rsidP="000138ED">
      <w:pPr>
        <w:rPr>
          <w:i/>
          <w:color w:val="000000"/>
        </w:rPr>
      </w:pPr>
    </w:p>
    <w:p w:rsidR="00BA2342" w:rsidRPr="000138ED" w:rsidRDefault="00BA2342" w:rsidP="000138ED">
      <w:pPr>
        <w:rPr>
          <w:b/>
          <w:i/>
          <w:color w:val="000000"/>
        </w:rPr>
      </w:pPr>
      <w:r w:rsidRPr="000138ED">
        <w:rPr>
          <w:b/>
          <w:i/>
          <w:color w:val="000000"/>
        </w:rPr>
        <w:t>Classi con percentuali alunni stranieri &lt; del 10%, fra 10 e 20% e dal 20%</w:t>
      </w: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25"/>
        <w:gridCol w:w="2180"/>
        <w:gridCol w:w="2180"/>
        <w:gridCol w:w="2180"/>
        <w:gridCol w:w="1303"/>
      </w:tblGrid>
      <w:tr w:rsidR="00BA2342" w:rsidRPr="007168F7" w:rsidTr="00F31ABC">
        <w:trPr>
          <w:trHeight w:val="1500"/>
          <w:jc w:val="center"/>
        </w:trPr>
        <w:tc>
          <w:tcPr>
            <w:tcW w:w="1825" w:type="dxa"/>
            <w:vAlign w:val="center"/>
          </w:tcPr>
          <w:p w:rsidR="00BA2342" w:rsidRPr="007E1DCC" w:rsidRDefault="00BA2342" w:rsidP="00F31ABC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7E1DCC">
              <w:rPr>
                <w:bCs/>
                <w:i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180" w:type="dxa"/>
            <w:vAlign w:val="center"/>
          </w:tcPr>
          <w:p w:rsidR="00BA2342" w:rsidRPr="007E1DC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E1DCC">
              <w:rPr>
                <w:bCs/>
                <w:i/>
                <w:color w:val="000000"/>
                <w:sz w:val="20"/>
                <w:szCs w:val="20"/>
              </w:rPr>
              <w:t>Numero classi con percentuale alunni stranieri minore del 10%</w:t>
            </w:r>
          </w:p>
        </w:tc>
        <w:tc>
          <w:tcPr>
            <w:tcW w:w="2180" w:type="dxa"/>
            <w:vAlign w:val="center"/>
          </w:tcPr>
          <w:p w:rsidR="00BA2342" w:rsidRPr="007E1DC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E1DCC">
              <w:rPr>
                <w:bCs/>
                <w:i/>
                <w:color w:val="000000"/>
                <w:sz w:val="20"/>
                <w:szCs w:val="20"/>
              </w:rPr>
              <w:t>Numero classi con percentuale alunni stranieri maggiore uguale del 10% e minore del 20%</w:t>
            </w:r>
          </w:p>
        </w:tc>
        <w:tc>
          <w:tcPr>
            <w:tcW w:w="2180" w:type="dxa"/>
            <w:vAlign w:val="center"/>
          </w:tcPr>
          <w:p w:rsidR="00BA2342" w:rsidRPr="007E1DC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E1DCC">
              <w:rPr>
                <w:bCs/>
                <w:i/>
                <w:color w:val="000000"/>
                <w:sz w:val="20"/>
                <w:szCs w:val="20"/>
              </w:rPr>
              <w:t>Numero classi con percentuale alunni stranieri maggiore uguale del 20%</w:t>
            </w:r>
          </w:p>
        </w:tc>
        <w:tc>
          <w:tcPr>
            <w:tcW w:w="1303" w:type="dxa"/>
            <w:noWrap/>
            <w:vAlign w:val="center"/>
          </w:tcPr>
          <w:p w:rsidR="00BA2342" w:rsidRPr="007E1DCC" w:rsidRDefault="00BA2342" w:rsidP="00F31AB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E1DCC">
              <w:rPr>
                <w:bCs/>
                <w:i/>
                <w:color w:val="000000"/>
                <w:sz w:val="20"/>
                <w:szCs w:val="20"/>
              </w:rPr>
              <w:t>Totale classi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BOLOGNA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1.804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1.219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4.336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FERRARA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1.647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FORLI'-CESENA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2.064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MODENA 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1.279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1.294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3.640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PARMA  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2.140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PIACENZA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1.489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RAVENNA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1.811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REGGIO EMILIA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2.831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 xml:space="preserve">RIMINI                        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color w:val="000000"/>
              </w:rPr>
            </w:pPr>
            <w:r w:rsidRPr="007E1DCC">
              <w:rPr>
                <w:color w:val="000000"/>
                <w:sz w:val="22"/>
                <w:szCs w:val="22"/>
              </w:rPr>
              <w:t>1.640</w:t>
            </w:r>
          </w:p>
        </w:tc>
      </w:tr>
      <w:tr w:rsidR="00BA2342" w:rsidRPr="007168F7" w:rsidTr="00F31ABC">
        <w:trPr>
          <w:trHeight w:val="300"/>
          <w:jc w:val="center"/>
        </w:trPr>
        <w:tc>
          <w:tcPr>
            <w:tcW w:w="1825" w:type="dxa"/>
            <w:noWrap/>
            <w:vAlign w:val="bottom"/>
          </w:tcPr>
          <w:p w:rsidR="00BA2342" w:rsidRPr="007E1DCC" w:rsidRDefault="00BA2342" w:rsidP="00F31ABC">
            <w:pPr>
              <w:rPr>
                <w:b/>
                <w:bCs/>
                <w:color w:val="000000"/>
              </w:rPr>
            </w:pPr>
            <w:r w:rsidRPr="007E1DCC">
              <w:rPr>
                <w:b/>
                <w:bCs/>
                <w:color w:val="000000"/>
                <w:sz w:val="22"/>
                <w:szCs w:val="22"/>
              </w:rPr>
              <w:t>Totale regionale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b/>
                <w:bCs/>
                <w:color w:val="000000"/>
              </w:rPr>
            </w:pPr>
            <w:r w:rsidRPr="007E1DCC">
              <w:rPr>
                <w:b/>
                <w:bCs/>
                <w:color w:val="000000"/>
                <w:sz w:val="22"/>
                <w:szCs w:val="22"/>
              </w:rPr>
              <w:t>8.481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b/>
                <w:bCs/>
                <w:color w:val="000000"/>
              </w:rPr>
            </w:pPr>
            <w:r w:rsidRPr="007E1DCC">
              <w:rPr>
                <w:b/>
                <w:bCs/>
                <w:color w:val="000000"/>
                <w:sz w:val="22"/>
                <w:szCs w:val="22"/>
              </w:rPr>
              <w:t>6.300</w:t>
            </w:r>
          </w:p>
        </w:tc>
        <w:tc>
          <w:tcPr>
            <w:tcW w:w="2180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b/>
                <w:bCs/>
                <w:color w:val="000000"/>
              </w:rPr>
            </w:pPr>
            <w:r w:rsidRPr="007E1DCC">
              <w:rPr>
                <w:b/>
                <w:bCs/>
                <w:color w:val="000000"/>
                <w:sz w:val="22"/>
                <w:szCs w:val="22"/>
              </w:rPr>
              <w:t>6.817</w:t>
            </w:r>
          </w:p>
        </w:tc>
        <w:tc>
          <w:tcPr>
            <w:tcW w:w="1303" w:type="dxa"/>
            <w:noWrap/>
            <w:vAlign w:val="bottom"/>
          </w:tcPr>
          <w:p w:rsidR="00BA2342" w:rsidRPr="007E1DCC" w:rsidRDefault="00BA2342" w:rsidP="00F31ABC">
            <w:pPr>
              <w:jc w:val="center"/>
              <w:rPr>
                <w:b/>
                <w:bCs/>
                <w:color w:val="000000"/>
              </w:rPr>
            </w:pPr>
            <w:r w:rsidRPr="007E1DCC">
              <w:rPr>
                <w:b/>
                <w:bCs/>
                <w:color w:val="000000"/>
                <w:sz w:val="22"/>
                <w:szCs w:val="22"/>
              </w:rPr>
              <w:t>21.598</w:t>
            </w:r>
          </w:p>
        </w:tc>
      </w:tr>
    </w:tbl>
    <w:p w:rsidR="00BA2342" w:rsidRPr="0059462C" w:rsidRDefault="00BA2342" w:rsidP="001F1CB8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59462C">
        <w:rPr>
          <w:rFonts w:ascii="Times New Roman" w:hAnsi="Times New Roman" w:cs="Times New Roman"/>
          <w:sz w:val="18"/>
          <w:szCs w:val="18"/>
        </w:rPr>
        <w:t xml:space="preserve">Fonte Dati: Anagrafe Nazionale alunni, dati aggiornati al 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59462C">
        <w:rPr>
          <w:rFonts w:ascii="Times New Roman" w:hAnsi="Times New Roman" w:cs="Times New Roman"/>
          <w:sz w:val="18"/>
          <w:szCs w:val="18"/>
        </w:rPr>
        <w:t>/0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59462C">
        <w:rPr>
          <w:rFonts w:ascii="Times New Roman" w:hAnsi="Times New Roman" w:cs="Times New Roman"/>
          <w:sz w:val="18"/>
          <w:szCs w:val="18"/>
        </w:rPr>
        <w:t>/2014.</w:t>
      </w: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Pr="0059462C" w:rsidRDefault="00BA2342" w:rsidP="001F1CB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Numeri classi con percentuale alunni stranieri maggiore-uguale al 20% -</w:t>
      </w:r>
      <w:r w:rsidRPr="0059462C">
        <w:rPr>
          <w:i/>
          <w:sz w:val="22"/>
          <w:szCs w:val="22"/>
        </w:rPr>
        <w:t xml:space="preserve"> A.S. 2013-14</w:t>
      </w:r>
    </w:p>
    <w:p w:rsidR="00BA2342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A2342" w:rsidRPr="00C300C9" w:rsidRDefault="00BA2342" w:rsidP="001F1CB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Grafico 6" o:spid="_x0000_i1029" type="#_x0000_t75" style="width:483pt;height:18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">
            <v:imagedata r:id="rId9" o:title=""/>
            <o:lock v:ext="edit" aspectratio="f"/>
          </v:shape>
        </w:pict>
      </w:r>
    </w:p>
    <w:p w:rsidR="00BA2342" w:rsidRPr="00C300C9" w:rsidRDefault="00BA2342" w:rsidP="001F1CB8">
      <w:pPr>
        <w:jc w:val="both"/>
        <w:rPr>
          <w:b/>
        </w:rPr>
      </w:pPr>
    </w:p>
    <w:p w:rsidR="00BA2342" w:rsidRDefault="00BA2342" w:rsidP="001F1CB8">
      <w:pPr>
        <w:rPr>
          <w:sz w:val="18"/>
          <w:szCs w:val="18"/>
        </w:rPr>
      </w:pPr>
      <w:r w:rsidRPr="007E1DCC">
        <w:rPr>
          <w:sz w:val="18"/>
          <w:szCs w:val="18"/>
        </w:rPr>
        <w:t xml:space="preserve">Fonte dati: Anagrafe Nazionale Alunni. A.s. 2013/14 </w:t>
      </w:r>
      <w:r>
        <w:rPr>
          <w:sz w:val="18"/>
          <w:szCs w:val="18"/>
        </w:rPr>
        <w:t xml:space="preserve"> </w:t>
      </w:r>
      <w:r w:rsidRPr="007E1DCC">
        <w:rPr>
          <w:sz w:val="18"/>
          <w:szCs w:val="18"/>
        </w:rPr>
        <w:t>Dati scuola primaria e secondaria di I e II grado - dati aggiornati al 14/07</w:t>
      </w:r>
    </w:p>
    <w:p w:rsidR="00BA2342" w:rsidRDefault="00BA2342" w:rsidP="001F1CB8">
      <w:pPr>
        <w:jc w:val="both"/>
        <w:rPr>
          <w:sz w:val="18"/>
          <w:szCs w:val="18"/>
        </w:rPr>
      </w:pPr>
    </w:p>
    <w:p w:rsidR="00BA2342" w:rsidRDefault="00BA2342" w:rsidP="001F1CB8">
      <w:pPr>
        <w:jc w:val="both"/>
      </w:pPr>
      <w:smartTag w:uri="urn:schemas-microsoft-com:office:smarttags" w:element="PersonName">
        <w:smartTagPr>
          <w:attr w:name="ProductID" w:val="La C.M."/>
        </w:smartTagPr>
        <w:r w:rsidRPr="000138ED">
          <w:t>La C.M.</w:t>
        </w:r>
      </w:smartTag>
      <w:r w:rsidRPr="000138ED">
        <w:t xml:space="preserve"> 2/2010 ha posto il tetto del 30% di studenti stranieri per classi. Non si tratta - come ben sa chi opera nella scuola – di un vincolo numerico perentorio, quanto piuttosto della indicazione di una sorta di “soglia di rilevanza” ai fini della migliore integrazione scolastica degli studenti stranieri.</w:t>
      </w:r>
    </w:p>
    <w:p w:rsidR="00BA2342" w:rsidRDefault="00BA2342" w:rsidP="001F1CB8">
      <w:pPr>
        <w:jc w:val="both"/>
      </w:pPr>
    </w:p>
    <w:p w:rsidR="00BA2342" w:rsidRDefault="00BA2342" w:rsidP="001F1CB8">
      <w:pPr>
        <w:jc w:val="both"/>
      </w:pPr>
      <w:r w:rsidRPr="000138ED">
        <w:t>L’obiettivo, per quanto possibile, è di evitare di “concentrare” studenti stranieri in poche classi e di stimolare azioni diversificate di supporto didattico che consentano la loro piena integrazione scolare.</w:t>
      </w:r>
    </w:p>
    <w:p w:rsidR="00BA2342" w:rsidRDefault="00BA2342" w:rsidP="001F1CB8">
      <w:pPr>
        <w:jc w:val="both"/>
      </w:pPr>
    </w:p>
    <w:p w:rsidR="00BA2342" w:rsidRDefault="00BA2342" w:rsidP="001F1CB8">
      <w:pPr>
        <w:jc w:val="both"/>
      </w:pPr>
      <w:r w:rsidRPr="000138ED">
        <w:t>A tale ratio si rifanno le modalità concrete di applicazione della C.M. Le classi che hanno richiesto l'autorizzazione al funzionamento di classi con oltre il 30% di alunni stranieri per l'a.s. 2014/2015 sono n. 189 pari al 35% delle istituzioni scolastiche funzionanti e corrispondenti al 9 % di classi sul totale delle classi in o.d. per l'a.s. 2014/2015.</w:t>
      </w:r>
    </w:p>
    <w:p w:rsidR="00BA2342" w:rsidRDefault="00BA2342" w:rsidP="001F1CB8">
      <w:pPr>
        <w:jc w:val="both"/>
      </w:pPr>
    </w:p>
    <w:p w:rsidR="00BA2342" w:rsidRDefault="00BA2342" w:rsidP="001F1CB8">
      <w:pPr>
        <w:jc w:val="both"/>
      </w:pPr>
      <w:r w:rsidRPr="000138ED">
        <w:t xml:space="preserve">Nell’a.s. 2011/2012, su 551 istituzioni scolastiche , 402 istituzioni superavano la quota del 10% di presenze di alunni con cittadinanza non italiana, ossia circa l’85% delle istituzioni scolastiche statali funzionanti in regione; 126 istituzioni superavano la quota del 20% di presenze di alunni con cittadinanza non italiana, ossia il 22,9% del totale. </w:t>
      </w:r>
    </w:p>
    <w:p w:rsidR="00BA2342" w:rsidRDefault="00BA2342" w:rsidP="001F1CB8">
      <w:pPr>
        <w:jc w:val="both"/>
      </w:pPr>
    </w:p>
    <w:p w:rsidR="00BA2342" w:rsidRPr="000138ED" w:rsidRDefault="00BA2342" w:rsidP="001F1CB8">
      <w:pPr>
        <w:jc w:val="both"/>
      </w:pPr>
      <w:r w:rsidRPr="000138ED">
        <w:t xml:space="preserve">Nell’ a.s. 2007/08 solo il 14,1% del totale (79 istituzioni scolastiche statali su 559) superavano la quota del 20%. </w:t>
      </w:r>
    </w:p>
    <w:p w:rsidR="00BA2342" w:rsidRPr="000138ED" w:rsidRDefault="00BA2342" w:rsidP="001F1CB8">
      <w:pPr>
        <w:jc w:val="both"/>
      </w:pPr>
    </w:p>
    <w:p w:rsidR="00BA2342" w:rsidRPr="007E1DCC" w:rsidRDefault="00BA2342" w:rsidP="001F1CB8">
      <w:pPr>
        <w:jc w:val="both"/>
        <w:rPr>
          <w:sz w:val="18"/>
          <w:szCs w:val="18"/>
        </w:rPr>
      </w:pPr>
    </w:p>
    <w:p w:rsidR="00BA2342" w:rsidRPr="001F1CB8" w:rsidRDefault="00BA2342" w:rsidP="001F1CB8"/>
    <w:sectPr w:rsidR="00BA2342" w:rsidRPr="001F1CB8" w:rsidSect="00885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42" w:rsidRDefault="00BA2342" w:rsidP="0090153D">
      <w:r>
        <w:separator/>
      </w:r>
    </w:p>
  </w:endnote>
  <w:endnote w:type="continuationSeparator" w:id="0">
    <w:p w:rsidR="00BA2342" w:rsidRDefault="00BA2342" w:rsidP="0090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Default="00BA23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Pr="003E0A5A" w:rsidRDefault="00BA2342" w:rsidP="003E0A5A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Default="00BA2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42" w:rsidRDefault="00BA2342" w:rsidP="0090153D">
      <w:r>
        <w:separator/>
      </w:r>
    </w:p>
  </w:footnote>
  <w:footnote w:type="continuationSeparator" w:id="0">
    <w:p w:rsidR="00BA2342" w:rsidRDefault="00BA2342" w:rsidP="00901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Default="00BA23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Default="00BA2342" w:rsidP="00EC6EC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BA2342" w:rsidRPr="00D563FA" w:rsidRDefault="00BA2342" w:rsidP="00D563FA">
                <w:pPr>
                  <w:pBdr>
                    <w:top w:val="single" w:sz="4" w:space="1" w:color="D8D8D8"/>
                  </w:pBdr>
                  <w:rPr>
                    <w:color w:val="404040"/>
                    <w:sz w:val="20"/>
                    <w:szCs w:val="20"/>
                  </w:rPr>
                </w:pPr>
                <w:r w:rsidRPr="00D563FA">
                  <w:rPr>
                    <w:color w:val="404040"/>
                    <w:sz w:val="20"/>
                    <w:szCs w:val="20"/>
                  </w:rPr>
                  <w:t>1|</w:t>
                </w:r>
                <w:r w:rsidRPr="00D563FA">
                  <w:rPr>
                    <w:color w:val="404040"/>
                    <w:sz w:val="20"/>
                    <w:szCs w:val="20"/>
                  </w:rPr>
                  <w:fldChar w:fldCharType="begin"/>
                </w:r>
                <w:r w:rsidRPr="00D563FA">
                  <w:rPr>
                    <w:color w:val="404040"/>
                    <w:sz w:val="20"/>
                    <w:szCs w:val="20"/>
                  </w:rPr>
                  <w:instrText>PAGE   \* MERGEFORMAT</w:instrText>
                </w:r>
                <w:r w:rsidRPr="00D563FA">
                  <w:rPr>
                    <w:color w:val="404040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404040"/>
                    <w:sz w:val="20"/>
                    <w:szCs w:val="20"/>
                  </w:rPr>
                  <w:t>1</w:t>
                </w:r>
                <w:r w:rsidRPr="00D563FA">
                  <w:rPr>
                    <w:color w:val="40404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2" w:rsidRDefault="00BA2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C5"/>
    <w:multiLevelType w:val="hybridMultilevel"/>
    <w:tmpl w:val="5AD88BA6"/>
    <w:lvl w:ilvl="0" w:tplc="08982B88">
      <w:start w:val="1"/>
      <w:numFmt w:val="upperLetter"/>
      <w:lvlText w:val="%1-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6333D6B"/>
    <w:multiLevelType w:val="hybridMultilevel"/>
    <w:tmpl w:val="A45A80C0"/>
    <w:lvl w:ilvl="0" w:tplc="8F426C0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84"/>
    <w:rsid w:val="000138ED"/>
    <w:rsid w:val="00045F7F"/>
    <w:rsid w:val="000B6D86"/>
    <w:rsid w:val="0012321B"/>
    <w:rsid w:val="001F1CB8"/>
    <w:rsid w:val="00205A44"/>
    <w:rsid w:val="002B3DA8"/>
    <w:rsid w:val="003C7CFB"/>
    <w:rsid w:val="003E0A5A"/>
    <w:rsid w:val="00431332"/>
    <w:rsid w:val="004E57DE"/>
    <w:rsid w:val="005319FB"/>
    <w:rsid w:val="0059462C"/>
    <w:rsid w:val="005D2218"/>
    <w:rsid w:val="00656984"/>
    <w:rsid w:val="0067306D"/>
    <w:rsid w:val="007168F7"/>
    <w:rsid w:val="007D37DC"/>
    <w:rsid w:val="007E1DCC"/>
    <w:rsid w:val="00885495"/>
    <w:rsid w:val="008A432C"/>
    <w:rsid w:val="008E1F23"/>
    <w:rsid w:val="0090153D"/>
    <w:rsid w:val="00976511"/>
    <w:rsid w:val="00AE541F"/>
    <w:rsid w:val="00AF3E32"/>
    <w:rsid w:val="00BA2342"/>
    <w:rsid w:val="00BE7D68"/>
    <w:rsid w:val="00C04EDA"/>
    <w:rsid w:val="00C12156"/>
    <w:rsid w:val="00C300C9"/>
    <w:rsid w:val="00D563FA"/>
    <w:rsid w:val="00D96DB6"/>
    <w:rsid w:val="00EC6EC1"/>
    <w:rsid w:val="00ED04C9"/>
    <w:rsid w:val="00EF28D9"/>
    <w:rsid w:val="00EF5DFD"/>
    <w:rsid w:val="00F3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1F1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843</Words>
  <Characters>4807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5</cp:revision>
  <cp:lastPrinted>2014-09-08T12:55:00Z</cp:lastPrinted>
  <dcterms:created xsi:type="dcterms:W3CDTF">2014-09-08T07:59:00Z</dcterms:created>
  <dcterms:modified xsi:type="dcterms:W3CDTF">2014-09-11T04:30:00Z</dcterms:modified>
</cp:coreProperties>
</file>