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F8" w:rsidRPr="0038538C" w:rsidRDefault="009965D8">
      <w:sdt>
        <w:sdtPr>
          <w:id w:val="-1724750495"/>
          <w:docPartObj>
            <w:docPartGallery w:val="Cover Pages"/>
            <w:docPartUnique/>
          </w:docPartObj>
        </w:sdtPr>
        <w:sdtEndPr/>
        <w:sdtContent>
          <w:r w:rsidR="00A1370D" w:rsidRPr="0038538C">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0" b="0"/>
                    <wp:wrapTopAndBottom/>
                    <wp:docPr id="6" name="Casella di testo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A1370D" w:rsidRPr="005314A6" w:rsidRDefault="009965D8" w:rsidP="00784564">
                                <w:pPr>
                                  <w:pStyle w:val="Titolo"/>
                                  <w:ind w:left="0"/>
                                </w:pPr>
                                <w:sdt>
                                  <w:sdtPr>
                                    <w:alias w:val="Titolo"/>
                                    <w:tag w:val=""/>
                                    <w:id w:val="701364701"/>
                                    <w:placeholder>
                                      <w:docPart w:val="DF69C81F3476479DAC72ED6DF1DB21A5"/>
                                    </w:placeholder>
                                    <w:dataBinding w:prefixMappings="xmlns:ns0='http://purl.org/dc/elements/1.1/' xmlns:ns1='http://schemas.openxmlformats.org/package/2006/metadata/core-properties' " w:xpath="/ns1:coreProperties[1]/ns0:title[1]" w:storeItemID="{6C3C8BC8-F283-45AE-878A-BAB7291924A1}"/>
                                    <w:text/>
                                  </w:sdtPr>
                                  <w:sdtEndPr/>
                                  <w:sdtContent>
                                    <w:r w:rsidR="00784564" w:rsidRPr="00784564">
                                      <w:t xml:space="preserve">(esempio di) </w:t>
                                    </w:r>
                                    <w:r w:rsidR="006F3BEF" w:rsidRPr="00784564">
                                      <w:t>pIANO ANNUALE PER L’INCLUSIVITA’</w:t>
                                    </w:r>
                                  </w:sdtContent>
                                </w:sdt>
                              </w:p>
                              <w:p w:rsidR="00A1370D" w:rsidRPr="005314A6" w:rsidRDefault="006F3BEF">
                                <w:pPr>
                                  <w:pStyle w:val="Sottotitolo"/>
                                </w:pPr>
                                <w:r>
                                  <w:t>Anno SCOLASTICO</w:t>
                                </w:r>
                                <w:r w:rsidR="00A1370D" w:rsidRPr="005314A6">
                                  <w:t xml:space="preserve"> </w:t>
                                </w:r>
                                <w:sdt>
                                  <w:sdtPr>
                                    <w:alias w:val="[Data]"/>
                                    <w:tag w:val="[Data]"/>
                                    <w:id w:val="1417830956"/>
                                    <w:placeholder>
                                      <w:docPart w:val="8E877D6F78FE4E38B58BCEC1C092C504"/>
                                    </w:placeholder>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00A1370D" w:rsidRPr="005314A6">
                                      <w:rPr>
                                        <w:caps w:val="0"/>
                                      </w:rPr>
                                      <w:t>[Anno]</w:t>
                                    </w:r>
                                  </w:sdtContent>
                                </w:sdt>
                              </w:p>
                              <w:sdt>
                                <w:sdtPr>
                                  <w:alias w:val="Sunto"/>
                                  <w:tag w:val="Sunto"/>
                                  <w:id w:val="106622669"/>
                                  <w:placeholder>
                                    <w:docPart w:val="3AF5797CC7054925B70916497E56D02F"/>
                                  </w:placeholder>
                                  <w:dataBinding w:prefixMappings="xmlns:ns0='http://schemas.microsoft.com/office/2006/coverPageProps'" w:xpath="/ns0:CoverPageProperties[1]/ns0:Abstract[1]" w:storeItemID="{55AF091B-3C7A-41E3-B477-F2FDAA23CFDA}"/>
                                  <w:text/>
                                </w:sdtPr>
                                <w:sdtEndPr/>
                                <w:sdtContent>
                                  <w:p w:rsidR="00A1370D" w:rsidRPr="005314A6" w:rsidRDefault="006F3BEF">
                                    <w:pPr>
                                      <w:pStyle w:val="Sunto"/>
                                    </w:pPr>
                                    <w:r>
                                      <w:t>Nel piano annuale per l’</w:t>
                                    </w:r>
                                    <w:proofErr w:type="spellStart"/>
                                    <w:r>
                                      <w:t>inclusività</w:t>
                                    </w:r>
                                    <w:proofErr w:type="spellEnd"/>
                                    <w:r>
                                      <w:t xml:space="preserve"> sono riassunti i principali dati inerenti la presenza di alunni per i quali si rende necessario attivare percorsi didattici personalizzati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qZRwIAAH8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" filled="f" stroked="f" strokeweight=".5pt">
                    <v:textbox inset="0,0,0,0">
                      <w:txbxContent>
                        <w:p w:rsidR="00A1370D" w:rsidRPr="005314A6" w:rsidRDefault="009965D8" w:rsidP="00784564">
                          <w:pPr>
                            <w:pStyle w:val="Titolo"/>
                            <w:ind w:left="0"/>
                          </w:pPr>
                          <w:sdt>
                            <w:sdtPr>
                              <w:alias w:val="Titolo"/>
                              <w:tag w:val=""/>
                              <w:id w:val="701364701"/>
                              <w:placeholder>
                                <w:docPart w:val="DF69C81F3476479DAC72ED6DF1DB21A5"/>
                              </w:placeholder>
                              <w:dataBinding w:prefixMappings="xmlns:ns0='http://purl.org/dc/elements/1.1/' xmlns:ns1='http://schemas.openxmlformats.org/package/2006/metadata/core-properties' " w:xpath="/ns1:coreProperties[1]/ns0:title[1]" w:storeItemID="{6C3C8BC8-F283-45AE-878A-BAB7291924A1}"/>
                              <w:text/>
                            </w:sdtPr>
                            <w:sdtEndPr/>
                            <w:sdtContent>
                              <w:r w:rsidR="00784564" w:rsidRPr="00784564">
                                <w:t xml:space="preserve">(esempio di) </w:t>
                              </w:r>
                              <w:r w:rsidR="006F3BEF" w:rsidRPr="00784564">
                                <w:t>pIANO ANNUALE PER L’INCLUSIVITA’</w:t>
                              </w:r>
                            </w:sdtContent>
                          </w:sdt>
                        </w:p>
                        <w:p w:rsidR="00A1370D" w:rsidRPr="005314A6" w:rsidRDefault="006F3BEF">
                          <w:pPr>
                            <w:pStyle w:val="Sottotitolo"/>
                          </w:pPr>
                          <w:r>
                            <w:t>Anno SCOLASTICO</w:t>
                          </w:r>
                          <w:r w:rsidR="00A1370D" w:rsidRPr="005314A6">
                            <w:t xml:space="preserve"> </w:t>
                          </w:r>
                          <w:sdt>
                            <w:sdtPr>
                              <w:alias w:val="[Data]"/>
                              <w:tag w:val="[Data]"/>
                              <w:id w:val="1417830956"/>
                              <w:placeholder>
                                <w:docPart w:val="8E877D6F78FE4E38B58BCEC1C092C504"/>
                              </w:placeholder>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EndPr/>
                            <w:sdtContent>
                              <w:r w:rsidR="00A1370D" w:rsidRPr="005314A6">
                                <w:rPr>
                                  <w:caps w:val="0"/>
                                </w:rPr>
                                <w:t>[Anno]</w:t>
                              </w:r>
                            </w:sdtContent>
                          </w:sdt>
                        </w:p>
                        <w:sdt>
                          <w:sdtPr>
                            <w:alias w:val="Sunto"/>
                            <w:tag w:val="Sunto"/>
                            <w:id w:val="106622669"/>
                            <w:placeholder>
                              <w:docPart w:val="3AF5797CC7054925B70916497E56D02F"/>
                            </w:placeholder>
                            <w:dataBinding w:prefixMappings="xmlns:ns0='http://schemas.microsoft.com/office/2006/coverPageProps'" w:xpath="/ns0:CoverPageProperties[1]/ns0:Abstract[1]" w:storeItemID="{55AF091B-3C7A-41E3-B477-F2FDAA23CFDA}"/>
                            <w:text/>
                          </w:sdtPr>
                          <w:sdtEndPr/>
                          <w:sdtContent>
                            <w:p w:rsidR="00A1370D" w:rsidRPr="005314A6" w:rsidRDefault="006F3BEF">
                              <w:pPr>
                                <w:pStyle w:val="Sunto"/>
                              </w:pPr>
                              <w:r>
                                <w:t>Nel piano annuale per l’</w:t>
                              </w:r>
                              <w:proofErr w:type="spellStart"/>
                              <w:r>
                                <w:t>inclusività</w:t>
                              </w:r>
                              <w:proofErr w:type="spellEnd"/>
                              <w:r>
                                <w:t xml:space="preserve"> sono riassunti i principali dati inerenti la presenza di alunni per i quali si rende necessario attivare percorsi didattici personalizzati</w:t>
                              </w:r>
                            </w:p>
                          </w:sdtContent>
                        </w:sdt>
                      </w:txbxContent>
                    </v:textbox>
                    <w10:wrap type="topAndBottom" anchorx="page" anchory="margin"/>
                  </v:shape>
                </w:pict>
              </mc:Fallback>
            </mc:AlternateContent>
          </w:r>
          <w:r w:rsidR="00A1370D" w:rsidRPr="0038538C">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Casella di testo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0D" w:rsidRPr="005314A6" w:rsidRDefault="009965D8" w:rsidP="006F3BEF">
                                <w:pPr>
                                  <w:pStyle w:val="Nessunaspaziatura"/>
                                  <w:jc w:val="center"/>
                                </w:pPr>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rPr>
                                      <w:kern w:val="0"/>
                                    </w:rPr>
                                  </w:sdtEndPr>
                                  <w:sdtContent>
                                    <w:r w:rsidR="00362C72">
                                      <w:rPr>
                                        <w:kern w:val="20"/>
                                      </w:rPr>
                                      <w:t xml:space="preserve">     </w:t>
                                    </w:r>
                                  </w:sdtContent>
                                </w:sdt>
                                <w:r w:rsidR="00362C72">
                                  <w:rPr>
                                    <w:noProof/>
                                  </w:rPr>
                                  <w:drawing>
                                    <wp:inline distT="0" distB="0" distL="0" distR="0" wp14:anchorId="567AE9B2" wp14:editId="4464240C">
                                      <wp:extent cx="3943350" cy="1438275"/>
                                      <wp:effectExtent l="0" t="0" r="0" b="9525"/>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1">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rsidR="00362C72" w:rsidRDefault="00824979" w:rsidP="00362C72">
                                <w:pPr>
                                  <w:jc w:val="center"/>
                                </w:pPr>
                                <w:r>
                                  <w:t>Allegato alla nota prot.6721</w:t>
                                </w:r>
                                <w:r w:rsidR="00362C72">
                                  <w:t xml:space="preserve"> del </w:t>
                                </w:r>
                                <w:r>
                                  <w:t>29 maggio 2013</w:t>
                                </w:r>
                              </w:p>
                              <w:p w:rsidR="00362C72" w:rsidRDefault="00362C72" w:rsidP="00362C72">
                                <w:pPr>
                                  <w:jc w:val="center"/>
                                </w:pPr>
                              </w:p>
                              <w:p w:rsidR="00A1370D" w:rsidRPr="005314A6" w:rsidRDefault="00362C72" w:rsidP="00362C72">
                                <w:pPr>
                                  <w:jc w:val="center"/>
                                </w:pPr>
                                <w:r>
                                  <w:t>(Inserire logo e dati dell’istituzione scolastica)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id="_x0000_t202" coordsize="21600,21600" o:spt="202" path="m,l,21600r21600,l21600,xe">
                    <v:stroke joinstyle="miter"/>
                    <v:path gradientshapeok="t" o:connecttype="rect"/>
                  </v:shapetype>
                  <v:shape id="Casella di testo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" o:allowincell="f" o:allowoverlap="f" filled="f" stroked="f" strokeweight=".5pt">
                    <v:textbox style="mso-fit-shape-to-text:t" inset="0,0,0,0">
                      <w:txbxContent>
                        <w:p w:rsidR="00A1370D" w:rsidRPr="005314A6" w:rsidRDefault="00D432D1" w:rsidP="006F3BEF">
                          <w:pPr>
                            <w:pStyle w:val="Nessunaspaziatura"/>
                            <w:jc w:val="center"/>
                          </w:pPr>
                          <w:sdt>
                            <w:sdtPr>
                              <w:rPr>
                                <w:kern w:val="20"/>
                              </w:rPr>
                              <w:alias w:val="Società"/>
                              <w:tag w:val=""/>
                              <w:id w:val="-1516756383"/>
                              <w:showingPlcHdr/>
                              <w:dataBinding w:prefixMappings="xmlns:ns0='http://schemas.openxmlformats.org/officeDocument/2006/extended-properties' " w:xpath="/ns0:Properties[1]/ns0:Company[1]" w:storeItemID="{6668398D-A668-4E3E-A5EB-62B293D839F1}"/>
                              <w:text/>
                            </w:sdtPr>
                            <w:sdtEndPr>
                              <w:rPr>
                                <w:kern w:val="0"/>
                              </w:rPr>
                            </w:sdtEndPr>
                            <w:sdtContent>
                              <w:r w:rsidR="00362C72">
                                <w:rPr>
                                  <w:kern w:val="20"/>
                                </w:rPr>
                                <w:t xml:space="preserve">     </w:t>
                              </w:r>
                            </w:sdtContent>
                          </w:sdt>
                          <w:r w:rsidR="00362C72">
                            <w:rPr>
                              <w:noProof/>
                            </w:rPr>
                            <w:drawing>
                              <wp:inline distT="0" distB="0" distL="0" distR="0" wp14:anchorId="567AE9B2" wp14:editId="4464240C">
                                <wp:extent cx="3943350" cy="1438275"/>
                                <wp:effectExtent l="0" t="0" r="0" b="9525"/>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2">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rsidR="00362C72" w:rsidRDefault="00824979" w:rsidP="00362C72">
                          <w:pPr>
                            <w:jc w:val="center"/>
                          </w:pPr>
                          <w:r>
                            <w:t>Allegato alla nota prot.6721</w:t>
                          </w:r>
                          <w:r w:rsidR="00362C72">
                            <w:t xml:space="preserve"> del </w:t>
                          </w:r>
                          <w:r>
                            <w:t>29 maggio 2013</w:t>
                          </w:r>
                        </w:p>
                        <w:p w:rsidR="00362C72" w:rsidRDefault="00362C72" w:rsidP="00362C72">
                          <w:pPr>
                            <w:jc w:val="center"/>
                          </w:pPr>
                        </w:p>
                        <w:p w:rsidR="00A1370D" w:rsidRPr="005314A6" w:rsidRDefault="00362C72" w:rsidP="00362C72">
                          <w:pPr>
                            <w:jc w:val="center"/>
                          </w:pPr>
                          <w:r>
                            <w:t>(Inserire logo e dati dell’istituzione scolastica)</w:t>
                          </w:r>
                        </w:p>
                      </w:txbxContent>
                    </v:textbox>
                    <w10:wrap type="topAndBottom" anchorx="page" anchory="page"/>
                  </v:shape>
                </w:pict>
              </mc:Fallback>
            </mc:AlternateContent>
          </w:r>
          <w:r w:rsidR="00A1370D" w:rsidRPr="0038538C">
            <w:br w:type="page"/>
          </w:r>
          <w:bookmarkStart w:id="0" w:name="_GoBack"/>
          <w:bookmarkEnd w:id="0"/>
        </w:sdtContent>
      </w:sdt>
    </w:p>
    <w:sdt>
      <w:sdtPr>
        <w:rPr>
          <w:sz w:val="20"/>
        </w:rPr>
        <w:id w:val="1866023298"/>
        <w:docPartObj>
          <w:docPartGallery w:val="Table of Contents"/>
          <w:docPartUnique/>
        </w:docPartObj>
      </w:sdtPr>
      <w:sdtEndPr>
        <w:rPr>
          <w:b/>
          <w:bCs/>
        </w:rPr>
      </w:sdtEndPr>
      <w:sdtContent>
        <w:p w:rsidR="001C5DF8" w:rsidRPr="0038538C" w:rsidRDefault="00A1370D">
          <w:pPr>
            <w:pStyle w:val="Titolosommario"/>
          </w:pPr>
          <w:r w:rsidRPr="0038538C">
            <w:t>Sommario</w:t>
          </w:r>
        </w:p>
        <w:p w:rsidR="00F71944" w:rsidRDefault="00A1370D">
          <w:pPr>
            <w:pStyle w:val="Sommario1"/>
            <w:rPr>
              <w:rFonts w:eastAsiaTheme="minorEastAsia"/>
              <w:color w:val="auto"/>
              <w:kern w:val="2"/>
              <w:szCs w:val="22"/>
              <w14:ligatures w14:val="standard"/>
            </w:rPr>
          </w:pPr>
          <w:r w:rsidRPr="0038538C">
            <w:fldChar w:fldCharType="begin"/>
          </w:r>
          <w:r w:rsidRPr="0038538C">
            <w:instrText>TOC \o "1-1" \h \z \u</w:instrText>
          </w:r>
          <w:r w:rsidRPr="0038538C">
            <w:fldChar w:fldCharType="separate"/>
          </w:r>
          <w:hyperlink w:anchor="_Toc329679916" w:history="1">
            <w:r w:rsidR="006F3BEF">
              <w:rPr>
                <w:rStyle w:val="Collegamentoipertestuale"/>
              </w:rPr>
              <w:t>Quadro di sintesi dei percorsi personalizzati</w:t>
            </w:r>
            <w:r w:rsidR="00F71944">
              <w:rPr>
                <w:webHidden/>
              </w:rPr>
              <w:tab/>
            </w:r>
            <w:r w:rsidR="00F71944">
              <w:rPr>
                <w:webHidden/>
              </w:rPr>
              <w:fldChar w:fldCharType="begin"/>
            </w:r>
            <w:r w:rsidR="00F71944">
              <w:rPr>
                <w:webHidden/>
              </w:rPr>
              <w:instrText xml:space="preserve"> PAGEREF _Toc329679916 \h </w:instrText>
            </w:r>
            <w:r w:rsidR="00F71944">
              <w:rPr>
                <w:webHidden/>
              </w:rPr>
            </w:r>
            <w:r w:rsidR="00F71944">
              <w:rPr>
                <w:webHidden/>
              </w:rPr>
              <w:fldChar w:fldCharType="separate"/>
            </w:r>
            <w:r w:rsidR="006C30A1">
              <w:rPr>
                <w:noProof/>
                <w:webHidden/>
              </w:rPr>
              <w:t>1</w:t>
            </w:r>
            <w:r w:rsidR="00F71944">
              <w:rPr>
                <w:webHidden/>
              </w:rPr>
              <w:fldChar w:fldCharType="end"/>
            </w:r>
          </w:hyperlink>
        </w:p>
        <w:p w:rsidR="00F71944" w:rsidRDefault="006F3BEF">
          <w:pPr>
            <w:pStyle w:val="Sommario1"/>
            <w:rPr>
              <w:rFonts w:eastAsiaTheme="minorEastAsia"/>
              <w:color w:val="auto"/>
              <w:kern w:val="2"/>
              <w:szCs w:val="22"/>
              <w14:ligatures w14:val="standard"/>
            </w:rPr>
          </w:pPr>
          <w:r>
            <w:t>Quadro di sintesi delle risorse a disposizione della scuola</w:t>
          </w:r>
          <w:hyperlink w:anchor="_Toc329679917" w:history="1">
            <w:r w:rsidR="00F71944">
              <w:rPr>
                <w:webHidden/>
              </w:rPr>
              <w:tab/>
            </w:r>
            <w:r w:rsidR="00F71944">
              <w:rPr>
                <w:webHidden/>
              </w:rPr>
              <w:fldChar w:fldCharType="begin"/>
            </w:r>
            <w:r w:rsidR="00F71944">
              <w:rPr>
                <w:webHidden/>
              </w:rPr>
              <w:instrText xml:space="preserve"> PAGEREF _Toc329679917 \h </w:instrText>
            </w:r>
            <w:r w:rsidR="00F71944">
              <w:rPr>
                <w:webHidden/>
              </w:rPr>
            </w:r>
            <w:r w:rsidR="00F71944">
              <w:rPr>
                <w:webHidden/>
              </w:rPr>
              <w:fldChar w:fldCharType="separate"/>
            </w:r>
            <w:r w:rsidR="006C30A1">
              <w:rPr>
                <w:noProof/>
                <w:webHidden/>
              </w:rPr>
              <w:t>2</w:t>
            </w:r>
            <w:r w:rsidR="00F71944">
              <w:rPr>
                <w:webHidden/>
              </w:rPr>
              <w:fldChar w:fldCharType="end"/>
            </w:r>
          </w:hyperlink>
        </w:p>
        <w:p w:rsidR="006F3BEF" w:rsidRPr="006F3BEF" w:rsidRDefault="00003844" w:rsidP="006F3BEF">
          <w:pPr>
            <w:pStyle w:val="Sommario1"/>
            <w:numPr>
              <w:ilvl w:val="0"/>
              <w:numId w:val="24"/>
            </w:numPr>
            <w:rPr>
              <w:rStyle w:val="Collegamentoipertestuale"/>
              <w:rFonts w:eastAsiaTheme="minorEastAsia"/>
              <w:color w:val="auto"/>
              <w:kern w:val="2"/>
              <w:szCs w:val="22"/>
              <w:u w:val="none"/>
              <w14:ligatures w14:val="standard"/>
            </w:rPr>
          </w:pPr>
          <w:r>
            <w:fldChar w:fldCharType="begin"/>
          </w:r>
          <w:r>
            <w:instrText xml:space="preserve"> HYPERLINK \l "_Toc329679918" </w:instrText>
          </w:r>
          <w:r>
            <w:fldChar w:fldCharType="separate"/>
          </w:r>
          <w:r w:rsidR="006F3BEF">
            <w:rPr>
              <w:rStyle w:val="Collegamentoipertestuale"/>
            </w:rPr>
            <w:t xml:space="preserve">risorse di personale </w:t>
          </w:r>
        </w:p>
        <w:p w:rsidR="006F3BEF" w:rsidRPr="006F3BEF" w:rsidRDefault="006F3BEF" w:rsidP="006F3BEF">
          <w:pPr>
            <w:pStyle w:val="Sommario1"/>
            <w:numPr>
              <w:ilvl w:val="0"/>
              <w:numId w:val="24"/>
            </w:numPr>
            <w:rPr>
              <w:rStyle w:val="Collegamentoipertestuale"/>
              <w:rFonts w:eastAsiaTheme="minorEastAsia"/>
              <w:color w:val="auto"/>
              <w:kern w:val="2"/>
              <w:szCs w:val="22"/>
              <w:u w:val="none"/>
              <w14:ligatures w14:val="standard"/>
            </w:rPr>
          </w:pPr>
          <w:r>
            <w:rPr>
              <w:rStyle w:val="Collegamentoipertestuale"/>
            </w:rPr>
            <w:t>risorse degli enti locali</w:t>
          </w:r>
        </w:p>
        <w:p w:rsidR="006F3BEF" w:rsidRPr="006F3BEF" w:rsidRDefault="006F3BEF" w:rsidP="006F3BEF">
          <w:pPr>
            <w:pStyle w:val="Sommario1"/>
            <w:numPr>
              <w:ilvl w:val="0"/>
              <w:numId w:val="24"/>
            </w:numPr>
            <w:rPr>
              <w:rStyle w:val="Collegamentoipertestuale"/>
              <w:rFonts w:eastAsiaTheme="minorEastAsia"/>
              <w:color w:val="auto"/>
              <w:kern w:val="2"/>
              <w:szCs w:val="22"/>
              <w:u w:val="none"/>
              <w14:ligatures w14:val="standard"/>
            </w:rPr>
          </w:pPr>
          <w:r>
            <w:rPr>
              <w:rStyle w:val="Collegamentoipertestuale"/>
            </w:rPr>
            <w:t>risorse esterne</w:t>
          </w:r>
        </w:p>
        <w:p w:rsidR="006F3BEF" w:rsidRPr="006F3BEF" w:rsidRDefault="006F3BEF" w:rsidP="006F3BEF">
          <w:pPr>
            <w:pStyle w:val="Sommario1"/>
            <w:numPr>
              <w:ilvl w:val="0"/>
              <w:numId w:val="24"/>
            </w:numPr>
            <w:rPr>
              <w:rStyle w:val="Collegamentoipertestuale"/>
              <w:rFonts w:eastAsiaTheme="minorEastAsia"/>
              <w:color w:val="auto"/>
              <w:kern w:val="2"/>
              <w:szCs w:val="22"/>
              <w:u w:val="none"/>
              <w14:ligatures w14:val="standard"/>
            </w:rPr>
          </w:pPr>
          <w:r>
            <w:rPr>
              <w:rStyle w:val="Collegamentoipertestuale"/>
            </w:rPr>
            <w:t>spazi attrezzati interni alla scuola</w:t>
          </w:r>
        </w:p>
        <w:p w:rsidR="006F3BEF" w:rsidRPr="006F3BEF" w:rsidRDefault="006F3BEF" w:rsidP="006F3BEF">
          <w:pPr>
            <w:pStyle w:val="Sommario1"/>
            <w:numPr>
              <w:ilvl w:val="0"/>
              <w:numId w:val="24"/>
            </w:numPr>
            <w:rPr>
              <w:rStyle w:val="Collegamentoipertestuale"/>
              <w:rFonts w:eastAsiaTheme="minorEastAsia"/>
              <w:color w:val="auto"/>
              <w:kern w:val="2"/>
              <w:szCs w:val="22"/>
              <w:u w:val="none"/>
              <w14:ligatures w14:val="standard"/>
            </w:rPr>
          </w:pPr>
          <w:r>
            <w:rPr>
              <w:rStyle w:val="Collegamentoipertestuale"/>
            </w:rPr>
            <w:t>spazi attrezzati esterni alla scuola</w:t>
          </w:r>
        </w:p>
        <w:p w:rsidR="00F71944" w:rsidRDefault="006F3BEF" w:rsidP="006F3BEF">
          <w:pPr>
            <w:pStyle w:val="Sommario1"/>
            <w:numPr>
              <w:ilvl w:val="0"/>
              <w:numId w:val="24"/>
            </w:numPr>
            <w:rPr>
              <w:rFonts w:eastAsiaTheme="minorEastAsia"/>
              <w:color w:val="auto"/>
              <w:kern w:val="2"/>
              <w:szCs w:val="22"/>
              <w14:ligatures w14:val="standard"/>
            </w:rPr>
          </w:pPr>
          <w:r>
            <w:rPr>
              <w:rStyle w:val="Collegamentoipertestuale"/>
            </w:rPr>
            <w:t>collaborazioni interistituzionali</w:t>
          </w:r>
          <w:r w:rsidR="00F71944">
            <w:rPr>
              <w:webHidden/>
            </w:rPr>
            <w:tab/>
          </w:r>
          <w:r w:rsidR="00F71944">
            <w:rPr>
              <w:webHidden/>
            </w:rPr>
            <w:fldChar w:fldCharType="begin"/>
          </w:r>
          <w:r w:rsidR="00F71944">
            <w:rPr>
              <w:webHidden/>
            </w:rPr>
            <w:instrText xml:space="preserve"> PAGEREF _Toc329679918 \h </w:instrText>
          </w:r>
          <w:r w:rsidR="00F71944">
            <w:rPr>
              <w:webHidden/>
            </w:rPr>
          </w:r>
          <w:r w:rsidR="00F71944">
            <w:rPr>
              <w:webHidden/>
            </w:rPr>
            <w:fldChar w:fldCharType="separate"/>
          </w:r>
          <w:r w:rsidR="006C30A1">
            <w:rPr>
              <w:noProof/>
              <w:webHidden/>
            </w:rPr>
            <w:t>2</w:t>
          </w:r>
          <w:r w:rsidR="00F71944">
            <w:rPr>
              <w:webHidden/>
            </w:rPr>
            <w:fldChar w:fldCharType="end"/>
          </w:r>
          <w:r w:rsidR="00003844">
            <w:fldChar w:fldCharType="end"/>
          </w:r>
        </w:p>
        <w:p w:rsidR="005457EE" w:rsidRDefault="00003844">
          <w:pPr>
            <w:pStyle w:val="Sommario1"/>
            <w:rPr>
              <w:rStyle w:val="Collegamentoipertestuale"/>
            </w:rPr>
          </w:pPr>
          <w:r>
            <w:fldChar w:fldCharType="begin"/>
          </w:r>
          <w:r>
            <w:instrText xml:space="preserve"> HYPERLINK \l "_Toc329679922" </w:instrText>
          </w:r>
          <w:r>
            <w:fldChar w:fldCharType="separate"/>
          </w:r>
          <w:r w:rsidR="005457EE">
            <w:rPr>
              <w:rStyle w:val="Collegamentoipertestuale"/>
            </w:rPr>
            <w:t>Informazioni generali sulle modalità di rapporto con le famiglie</w:t>
          </w:r>
        </w:p>
        <w:p w:rsidR="005457EE" w:rsidRDefault="005457EE">
          <w:pPr>
            <w:pStyle w:val="Sommario1"/>
            <w:rPr>
              <w:rStyle w:val="Collegamentoipertestuale"/>
            </w:rPr>
          </w:pPr>
          <w:r>
            <w:rPr>
              <w:rStyle w:val="Collegamentoipertestuale"/>
            </w:rPr>
            <w:t>Informazioni generali sulle modalità di rapporto con le ASL e con gli specialisti di libera scelta delle famiglie</w:t>
          </w:r>
        </w:p>
        <w:p w:rsidR="005457EE" w:rsidRDefault="005457EE">
          <w:pPr>
            <w:pStyle w:val="Sommario1"/>
            <w:rPr>
              <w:webHidden/>
            </w:rPr>
          </w:pPr>
          <w:r>
            <w:rPr>
              <w:webHidden/>
            </w:rPr>
            <w:t>Informazioni generali sull’organizzazione dell’istituzione scolastica e dei plessi in ordine ai temi dell’inclusività (docenti referenti, gruppi di lavoro tra docenti, gruppi di lavoro tra docenti, rappresentanti delle famiglie, rappresentanti di istituzioni esterne, altro)</w:t>
          </w:r>
        </w:p>
        <w:p w:rsidR="005457EE" w:rsidRDefault="005457EE">
          <w:pPr>
            <w:pStyle w:val="Sommario1"/>
            <w:rPr>
              <w:webHidden/>
            </w:rPr>
          </w:pPr>
          <w:r>
            <w:rPr>
              <w:webHidden/>
            </w:rPr>
            <w:t>Informazioni in ordine alle modalità di formazione continua del personale docente e ATA</w:t>
          </w:r>
        </w:p>
        <w:p w:rsidR="005859FA" w:rsidRDefault="00712472">
          <w:pPr>
            <w:pStyle w:val="Sommario1"/>
            <w:rPr>
              <w:webHidden/>
            </w:rPr>
          </w:pPr>
          <w:r>
            <w:rPr>
              <w:webHidden/>
            </w:rPr>
            <w:t xml:space="preserve">Informazioni in ordine alla partecipazione a progetti nazionali, regionali, provinciali o territoriali (ad esempio </w:t>
          </w:r>
          <w:r w:rsidR="005859FA">
            <w:rPr>
              <w:webHidden/>
            </w:rPr>
            <w:t>il</w:t>
          </w:r>
          <w:r>
            <w:rPr>
              <w:webHidden/>
            </w:rPr>
            <w:t xml:space="preserve"> progetto nazionale ICF</w:t>
          </w:r>
          <w:r w:rsidR="005859FA">
            <w:rPr>
              <w:webHidden/>
            </w:rPr>
            <w:t>, il progetto nazionale “Istruzione domiciliare”, i</w:t>
          </w:r>
          <w:r>
            <w:rPr>
              <w:webHidden/>
            </w:rPr>
            <w:t xml:space="preserve">l progetto USR </w:t>
          </w:r>
          <w:r w:rsidR="005859FA">
            <w:rPr>
              <w:webHidden/>
            </w:rPr>
            <w:t xml:space="preserve"> dei 300 giorni, il progetto USR “Far scuola ma non a scuola”, il Progetto dell’Unvierstià di Bologna “LabInt”, ecc.)</w:t>
          </w:r>
        </w:p>
        <w:p w:rsidR="005859FA" w:rsidRDefault="005859FA">
          <w:pPr>
            <w:pStyle w:val="Sommario1"/>
            <w:rPr>
              <w:webHidden/>
            </w:rPr>
          </w:pPr>
          <w:r>
            <w:rPr>
              <w:webHidden/>
            </w:rPr>
            <w:t>Altro ……..</w:t>
          </w:r>
        </w:p>
        <w:p w:rsidR="00F71944" w:rsidRDefault="00F71944">
          <w:pPr>
            <w:pStyle w:val="Sommario1"/>
          </w:pPr>
          <w:r>
            <w:rPr>
              <w:webHidden/>
            </w:rPr>
            <w:fldChar w:fldCharType="begin"/>
          </w:r>
          <w:r>
            <w:rPr>
              <w:webHidden/>
            </w:rPr>
            <w:instrText xml:space="preserve"> PAGEREF _Toc329679922 \h </w:instrText>
          </w:r>
          <w:r>
            <w:rPr>
              <w:webHidden/>
            </w:rPr>
          </w:r>
          <w:r>
            <w:rPr>
              <w:webHidden/>
            </w:rPr>
            <w:fldChar w:fldCharType="separate"/>
          </w:r>
          <w:r w:rsidR="006C30A1">
            <w:rPr>
              <w:noProof/>
              <w:webHidden/>
            </w:rPr>
            <w:t>2</w:t>
          </w:r>
          <w:r>
            <w:rPr>
              <w:webHidden/>
            </w:rPr>
            <w:fldChar w:fldCharType="end"/>
          </w:r>
          <w:r w:rsidR="00003844">
            <w:fldChar w:fldCharType="end"/>
          </w:r>
        </w:p>
        <w:p w:rsidR="006F3BEF" w:rsidRPr="006F3BEF" w:rsidRDefault="006F3BEF" w:rsidP="006F3BEF"/>
        <w:p w:rsidR="001C5DF8" w:rsidRPr="0038538C" w:rsidRDefault="00A1370D">
          <w:pPr>
            <w:rPr>
              <w:b/>
              <w:bCs/>
            </w:rPr>
          </w:pPr>
          <w:r w:rsidRPr="0038538C">
            <w:fldChar w:fldCharType="end"/>
          </w:r>
        </w:p>
      </w:sdtContent>
    </w:sdt>
    <w:p w:rsidR="005859FA" w:rsidRDefault="005859FA"/>
    <w:p w:rsidR="005859FA" w:rsidRPr="005859FA" w:rsidRDefault="005859FA" w:rsidP="005859FA"/>
    <w:p w:rsidR="005859FA" w:rsidRPr="005859FA" w:rsidRDefault="005859FA" w:rsidP="005859FA"/>
    <w:p w:rsidR="005859FA" w:rsidRPr="005859FA" w:rsidRDefault="005859FA" w:rsidP="005859FA"/>
    <w:p w:rsidR="005859FA" w:rsidRDefault="005859FA" w:rsidP="005859FA">
      <w:pPr>
        <w:tabs>
          <w:tab w:val="left" w:pos="3555"/>
        </w:tabs>
      </w:pPr>
      <w:r>
        <w:tab/>
      </w:r>
    </w:p>
    <w:p w:rsidR="001C5DF8" w:rsidRPr="005859FA" w:rsidRDefault="005859FA" w:rsidP="005859FA">
      <w:pPr>
        <w:tabs>
          <w:tab w:val="left" w:pos="3555"/>
        </w:tabs>
        <w:sectPr w:rsidR="001C5DF8" w:rsidRPr="005859FA">
          <w:headerReference w:type="default" r:id="rId13"/>
          <w:pgSz w:w="11907" w:h="16839" w:code="1"/>
          <w:pgMar w:top="2678" w:right="1512" w:bottom="1913" w:left="1512" w:header="918" w:footer="709" w:gutter="0"/>
          <w:pgNumType w:start="0"/>
          <w:cols w:space="720"/>
          <w:titlePg/>
          <w:docGrid w:linePitch="360"/>
        </w:sectPr>
      </w:pPr>
      <w:r>
        <w:tab/>
      </w:r>
    </w:p>
    <w:p w:rsidR="001C5DF8" w:rsidRPr="0038538C" w:rsidRDefault="005859FA">
      <w:pPr>
        <w:pStyle w:val="Titolo1"/>
      </w:pPr>
      <w:r>
        <w:lastRenderedPageBreak/>
        <w:t>Gli alunni certificati in base alla Legge 104/1992</w:t>
      </w:r>
    </w:p>
    <w:p w:rsidR="001C5DF8" w:rsidRDefault="005859FA">
      <w:pPr>
        <w:pStyle w:val="Titolo2"/>
      </w:pPr>
      <w:r>
        <w:t>tabella con numero di alunni disabili suddiviso per classe/sezione e per plesso</w:t>
      </w:r>
    </w:p>
    <w:p w:rsidR="005859FA" w:rsidRPr="005859FA" w:rsidRDefault="005859FA" w:rsidP="005859FA">
      <w:r>
        <w:t>(</w:t>
      </w:r>
      <w:proofErr w:type="gramStart"/>
      <w:r>
        <w:t>esempio</w:t>
      </w:r>
      <w:proofErr w:type="gramEnd"/>
      <w:r>
        <w:t xml:space="preserve"> illustrativo</w:t>
      </w:r>
      <w:r w:rsidR="00841F30">
        <w:t>)</w:t>
      </w:r>
    </w:p>
    <w:tbl>
      <w:tblPr>
        <w:tblStyle w:val="Grigliatabellachiara"/>
        <w:tblW w:w="0" w:type="auto"/>
        <w:tblLook w:val="04A0" w:firstRow="1" w:lastRow="0" w:firstColumn="1" w:lastColumn="0" w:noHBand="0" w:noVBand="1"/>
      </w:tblPr>
      <w:tblGrid>
        <w:gridCol w:w="2957"/>
        <w:gridCol w:w="2958"/>
        <w:gridCol w:w="2958"/>
      </w:tblGrid>
      <w:tr w:rsidR="005859FA" w:rsidTr="005859FA">
        <w:tc>
          <w:tcPr>
            <w:tcW w:w="2961" w:type="dxa"/>
          </w:tcPr>
          <w:p w:rsidR="005859FA" w:rsidRDefault="005859FA" w:rsidP="005859FA"/>
        </w:tc>
        <w:tc>
          <w:tcPr>
            <w:tcW w:w="2961" w:type="dxa"/>
          </w:tcPr>
          <w:p w:rsidR="005859FA" w:rsidRDefault="005859FA" w:rsidP="005859FA">
            <w:r>
              <w:t xml:space="preserve">Plesso </w:t>
            </w:r>
            <w:proofErr w:type="spellStart"/>
            <w:r>
              <w:t>Arrigoni</w:t>
            </w:r>
            <w:proofErr w:type="spellEnd"/>
          </w:p>
        </w:tc>
        <w:tc>
          <w:tcPr>
            <w:tcW w:w="2961" w:type="dxa"/>
          </w:tcPr>
          <w:p w:rsidR="005859FA" w:rsidRDefault="005859FA" w:rsidP="005859FA">
            <w:r>
              <w:t>Plesso Stefanelli</w:t>
            </w:r>
          </w:p>
        </w:tc>
      </w:tr>
      <w:tr w:rsidR="005859FA" w:rsidTr="005859FA">
        <w:tc>
          <w:tcPr>
            <w:tcW w:w="2961" w:type="dxa"/>
          </w:tcPr>
          <w:p w:rsidR="005859FA" w:rsidRDefault="005859FA" w:rsidP="005859FA">
            <w:r>
              <w:t>Classe 1A</w:t>
            </w:r>
          </w:p>
        </w:tc>
        <w:tc>
          <w:tcPr>
            <w:tcW w:w="2961" w:type="dxa"/>
          </w:tcPr>
          <w:p w:rsidR="005859FA" w:rsidRDefault="005859FA" w:rsidP="005859FA">
            <w:pPr>
              <w:jc w:val="center"/>
            </w:pPr>
            <w:r>
              <w:t>1</w:t>
            </w:r>
          </w:p>
        </w:tc>
        <w:tc>
          <w:tcPr>
            <w:tcW w:w="2961" w:type="dxa"/>
          </w:tcPr>
          <w:p w:rsidR="005859FA" w:rsidRDefault="005859FA" w:rsidP="005859FA">
            <w:pPr>
              <w:jc w:val="center"/>
            </w:pPr>
            <w:r>
              <w:t>2</w:t>
            </w:r>
          </w:p>
        </w:tc>
      </w:tr>
      <w:tr w:rsidR="005859FA" w:rsidTr="005859FA">
        <w:tc>
          <w:tcPr>
            <w:tcW w:w="2961" w:type="dxa"/>
          </w:tcPr>
          <w:p w:rsidR="005859FA" w:rsidRDefault="005859FA" w:rsidP="005859FA">
            <w:r>
              <w:t>Classe 1B</w:t>
            </w:r>
          </w:p>
        </w:tc>
        <w:tc>
          <w:tcPr>
            <w:tcW w:w="2961" w:type="dxa"/>
          </w:tcPr>
          <w:p w:rsidR="005859FA" w:rsidRDefault="005859FA" w:rsidP="005859FA">
            <w:pPr>
              <w:jc w:val="center"/>
            </w:pPr>
            <w:r>
              <w:t>2</w:t>
            </w:r>
          </w:p>
        </w:tc>
        <w:tc>
          <w:tcPr>
            <w:tcW w:w="2961" w:type="dxa"/>
          </w:tcPr>
          <w:p w:rsidR="005859FA" w:rsidRDefault="005859FA" w:rsidP="005859FA">
            <w:pPr>
              <w:jc w:val="center"/>
            </w:pPr>
            <w:r>
              <w:t>2</w:t>
            </w:r>
          </w:p>
        </w:tc>
      </w:tr>
      <w:tr w:rsidR="005859FA" w:rsidTr="005859FA">
        <w:tc>
          <w:tcPr>
            <w:tcW w:w="2961" w:type="dxa"/>
          </w:tcPr>
          <w:p w:rsidR="005859FA" w:rsidRDefault="005859FA" w:rsidP="005859FA"/>
        </w:tc>
        <w:tc>
          <w:tcPr>
            <w:tcW w:w="2961" w:type="dxa"/>
          </w:tcPr>
          <w:p w:rsidR="005859FA" w:rsidRDefault="005859FA" w:rsidP="005859FA">
            <w:pPr>
              <w:jc w:val="center"/>
            </w:pPr>
          </w:p>
        </w:tc>
        <w:tc>
          <w:tcPr>
            <w:tcW w:w="2961" w:type="dxa"/>
          </w:tcPr>
          <w:p w:rsidR="005859FA" w:rsidRDefault="005859FA" w:rsidP="005859FA">
            <w:pPr>
              <w:jc w:val="center"/>
            </w:pPr>
          </w:p>
        </w:tc>
      </w:tr>
    </w:tbl>
    <w:p w:rsidR="001C5DF8" w:rsidRPr="0038538C" w:rsidRDefault="00841F30">
      <w:pPr>
        <w:pStyle w:val="Titolo1"/>
      </w:pPr>
      <w:r>
        <w:lastRenderedPageBreak/>
        <w:t>Alunni con segnalazioni di disturbi specifici di apprendimento in base alla Legge 170/2010</w:t>
      </w:r>
    </w:p>
    <w:p w:rsidR="00841F30" w:rsidRDefault="00841F30" w:rsidP="00841F30">
      <w:pPr>
        <w:pStyle w:val="Titolo2"/>
      </w:pPr>
      <w:r>
        <w:t>tabella con numero di alunni dSA suddiviso per classe/sezione e per plesso</w:t>
      </w:r>
    </w:p>
    <w:p w:rsidR="00841F30" w:rsidRPr="005859FA" w:rsidRDefault="00841F30" w:rsidP="00841F30">
      <w:r>
        <w:t>(</w:t>
      </w:r>
      <w:proofErr w:type="gramStart"/>
      <w:r>
        <w:t>esempio</w:t>
      </w:r>
      <w:proofErr w:type="gramEnd"/>
      <w:r>
        <w:t xml:space="preserve"> illustrativo)</w:t>
      </w:r>
    </w:p>
    <w:tbl>
      <w:tblPr>
        <w:tblStyle w:val="Grigliatabellachiara"/>
        <w:tblW w:w="0" w:type="auto"/>
        <w:tblLook w:val="04A0" w:firstRow="1" w:lastRow="0" w:firstColumn="1" w:lastColumn="0" w:noHBand="0" w:noVBand="1"/>
      </w:tblPr>
      <w:tblGrid>
        <w:gridCol w:w="2957"/>
        <w:gridCol w:w="2958"/>
        <w:gridCol w:w="2958"/>
      </w:tblGrid>
      <w:tr w:rsidR="00841F30" w:rsidTr="001550AA">
        <w:tc>
          <w:tcPr>
            <w:tcW w:w="2961" w:type="dxa"/>
          </w:tcPr>
          <w:p w:rsidR="00841F30" w:rsidRDefault="00841F30" w:rsidP="001550AA"/>
        </w:tc>
        <w:tc>
          <w:tcPr>
            <w:tcW w:w="2961" w:type="dxa"/>
          </w:tcPr>
          <w:p w:rsidR="00841F30" w:rsidRDefault="00841F30" w:rsidP="001550AA">
            <w:r>
              <w:t xml:space="preserve">Plesso </w:t>
            </w:r>
            <w:proofErr w:type="spellStart"/>
            <w:r>
              <w:t>Arrigoni</w:t>
            </w:r>
            <w:proofErr w:type="spellEnd"/>
          </w:p>
        </w:tc>
        <w:tc>
          <w:tcPr>
            <w:tcW w:w="2961" w:type="dxa"/>
          </w:tcPr>
          <w:p w:rsidR="00841F30" w:rsidRDefault="00841F30" w:rsidP="001550AA">
            <w:r>
              <w:t>Plesso Stefanelli</w:t>
            </w:r>
          </w:p>
        </w:tc>
      </w:tr>
      <w:tr w:rsidR="00841F30" w:rsidTr="001550AA">
        <w:tc>
          <w:tcPr>
            <w:tcW w:w="2961" w:type="dxa"/>
          </w:tcPr>
          <w:p w:rsidR="00841F30" w:rsidRDefault="00841F30" w:rsidP="001550AA">
            <w:r>
              <w:t>Classe 1A</w:t>
            </w:r>
          </w:p>
        </w:tc>
        <w:tc>
          <w:tcPr>
            <w:tcW w:w="2961" w:type="dxa"/>
          </w:tcPr>
          <w:p w:rsidR="00841F30" w:rsidRDefault="00841F30" w:rsidP="001550AA">
            <w:pPr>
              <w:jc w:val="center"/>
            </w:pPr>
            <w:r>
              <w:t>3</w:t>
            </w:r>
          </w:p>
        </w:tc>
        <w:tc>
          <w:tcPr>
            <w:tcW w:w="2961" w:type="dxa"/>
          </w:tcPr>
          <w:p w:rsidR="00841F30" w:rsidRDefault="00841F30" w:rsidP="001550AA">
            <w:pPr>
              <w:jc w:val="center"/>
            </w:pPr>
            <w:r>
              <w:t>1</w:t>
            </w:r>
          </w:p>
        </w:tc>
      </w:tr>
      <w:tr w:rsidR="00841F30" w:rsidTr="001550AA">
        <w:tc>
          <w:tcPr>
            <w:tcW w:w="2961" w:type="dxa"/>
          </w:tcPr>
          <w:p w:rsidR="00841F30" w:rsidRDefault="00841F30" w:rsidP="001550AA">
            <w:r>
              <w:t>Classe 1B</w:t>
            </w:r>
          </w:p>
        </w:tc>
        <w:tc>
          <w:tcPr>
            <w:tcW w:w="2961" w:type="dxa"/>
          </w:tcPr>
          <w:p w:rsidR="00841F30" w:rsidRDefault="00841F30" w:rsidP="001550AA">
            <w:pPr>
              <w:jc w:val="center"/>
            </w:pPr>
            <w:r>
              <w:t>1</w:t>
            </w:r>
          </w:p>
        </w:tc>
        <w:tc>
          <w:tcPr>
            <w:tcW w:w="2961" w:type="dxa"/>
          </w:tcPr>
          <w:p w:rsidR="00841F30" w:rsidRDefault="00841F30" w:rsidP="001550AA">
            <w:pPr>
              <w:jc w:val="center"/>
            </w:pPr>
            <w:r>
              <w:t>0</w:t>
            </w:r>
          </w:p>
        </w:tc>
      </w:tr>
      <w:tr w:rsidR="00841F30" w:rsidTr="001550AA">
        <w:tc>
          <w:tcPr>
            <w:tcW w:w="2961" w:type="dxa"/>
          </w:tcPr>
          <w:p w:rsidR="00841F30" w:rsidRDefault="00841F30" w:rsidP="001550AA"/>
        </w:tc>
        <w:tc>
          <w:tcPr>
            <w:tcW w:w="2961" w:type="dxa"/>
          </w:tcPr>
          <w:p w:rsidR="00841F30" w:rsidRDefault="00841F30" w:rsidP="001550AA">
            <w:pPr>
              <w:jc w:val="center"/>
            </w:pPr>
          </w:p>
        </w:tc>
        <w:tc>
          <w:tcPr>
            <w:tcW w:w="2961" w:type="dxa"/>
          </w:tcPr>
          <w:p w:rsidR="00841F30" w:rsidRDefault="00841F30" w:rsidP="001550AA">
            <w:pPr>
              <w:jc w:val="center"/>
            </w:pPr>
          </w:p>
        </w:tc>
      </w:tr>
    </w:tbl>
    <w:p w:rsidR="001C5DF8" w:rsidRPr="0038538C" w:rsidRDefault="001C5DF8" w:rsidP="00841F30"/>
    <w:p w:rsidR="001C5DF8" w:rsidRDefault="00841F30">
      <w:pPr>
        <w:pStyle w:val="Titolo1"/>
      </w:pPr>
      <w:r>
        <w:lastRenderedPageBreak/>
        <w:t>Alunni in particolari condizioni di salute</w:t>
      </w:r>
    </w:p>
    <w:p w:rsidR="001C5DF8" w:rsidRPr="0038538C" w:rsidRDefault="00841F30">
      <w:pPr>
        <w:pStyle w:val="Titolo2"/>
        <w:rPr>
          <w:rFonts w:asciiTheme="minorHAnsi" w:eastAsiaTheme="minorEastAsia" w:hAnsiTheme="minorHAnsi" w:cstheme="minorBidi"/>
          <w:sz w:val="22"/>
          <w:szCs w:val="22"/>
        </w:rPr>
      </w:pPr>
      <w:r>
        <w:t>scuola in ospedale E ISTRUZIONE DOMICILIARE</w:t>
      </w:r>
    </w:p>
    <w:p w:rsidR="001C5DF8" w:rsidRPr="0038538C" w:rsidRDefault="00841F30" w:rsidP="00841F30">
      <w:pPr>
        <w:pStyle w:val="Puntoelenco"/>
        <w:jc w:val="both"/>
      </w:pPr>
      <w:proofErr w:type="gramStart"/>
      <w:r>
        <w:t>presenza</w:t>
      </w:r>
      <w:proofErr w:type="gramEnd"/>
      <w:r>
        <w:t xml:space="preserve"> o meno di alunni ospedalizzati e seguiti in collaborazione con la sezione ospedaliera; dettaglio della situazione</w:t>
      </w:r>
    </w:p>
    <w:p w:rsidR="001C5DF8" w:rsidRPr="0038538C" w:rsidRDefault="00841F30" w:rsidP="00841F30">
      <w:pPr>
        <w:pStyle w:val="Puntoelenco"/>
        <w:numPr>
          <w:ilvl w:val="0"/>
          <w:numId w:val="12"/>
        </w:numPr>
        <w:jc w:val="both"/>
      </w:pPr>
      <w:proofErr w:type="gramStart"/>
      <w:r>
        <w:t>alunni</w:t>
      </w:r>
      <w:proofErr w:type="gramEnd"/>
      <w:r>
        <w:t xml:space="preserve"> dimessi dopo ricovero ospedaliero e seguiti in istruzione domiciliare (numero alunni, classi di appartenenza, numero dei docenti coinvolti, numero complessivo delle ore di insegnamento a domicilio, esami a domicilio, fondi accantonati per il pagamento delle ore eccedenti,  …)</w:t>
      </w:r>
    </w:p>
    <w:p w:rsidR="001C5DF8" w:rsidRPr="0038538C" w:rsidRDefault="001C5DF8" w:rsidP="00841F30">
      <w:pPr>
        <w:pStyle w:val="Puntoelenco"/>
        <w:numPr>
          <w:ilvl w:val="0"/>
          <w:numId w:val="0"/>
        </w:numPr>
      </w:pPr>
    </w:p>
    <w:p w:rsidR="001C5DF8" w:rsidRPr="0038538C" w:rsidRDefault="00841F30">
      <w:pPr>
        <w:pStyle w:val="Titolo2"/>
      </w:pPr>
      <w:r>
        <w:t>progetto “far scuola ma non a scuola”</w:t>
      </w:r>
    </w:p>
    <w:p w:rsidR="001C5DF8" w:rsidRPr="0038538C" w:rsidRDefault="00841F30" w:rsidP="00841F30">
      <w:pPr>
        <w:pStyle w:val="Puntoelenco"/>
        <w:jc w:val="both"/>
      </w:pPr>
      <w:r>
        <w:t>Alunni seguiti a domicilio per particolari condizioni di salute per i quali si richiede alla Direzione Generale il finanziamento in base al progetto citato (numero degli alunni, classi di appartenenza, ragioni per la domiciliazione temporanea dell’insegnamento, numero docenti coinvolti, ore prestate, fondi accantonati per il pagamento delle ore eccedenti, ecc.)</w:t>
      </w:r>
    </w:p>
    <w:p w:rsidR="001C5DF8" w:rsidRPr="0038538C" w:rsidRDefault="001C5DF8" w:rsidP="00841F30">
      <w:pPr>
        <w:pStyle w:val="Puntoelenco"/>
        <w:numPr>
          <w:ilvl w:val="0"/>
          <w:numId w:val="0"/>
        </w:numPr>
        <w:ind w:left="360"/>
        <w:jc w:val="both"/>
      </w:pPr>
    </w:p>
    <w:p w:rsidR="001C5DF8" w:rsidRPr="0038538C" w:rsidRDefault="00841F30">
      <w:pPr>
        <w:pStyle w:val="Titolo2"/>
      </w:pPr>
      <w:r>
        <w:t>alunni con fabbisogno di somministrazione di farmaci in orario scolastico</w:t>
      </w:r>
    </w:p>
    <w:p w:rsidR="001C5DF8" w:rsidRDefault="001C5DF8" w:rsidP="00841F30"/>
    <w:p w:rsidR="00841F30" w:rsidRDefault="00841F30" w:rsidP="00841F30">
      <w:pPr>
        <w:jc w:val="both"/>
      </w:pPr>
      <w:r>
        <w:t>Indicazione del numero di alunni che richiedono la somministrazione dei farmaci</w:t>
      </w:r>
      <w:r w:rsidR="00E1679F">
        <w:t xml:space="preserve"> in orario scolastico</w:t>
      </w:r>
      <w:r>
        <w:t xml:space="preserve">, classi e plessi di appartenenza, </w:t>
      </w:r>
      <w:r w:rsidR="00E1679F">
        <w:t>persone incaricate della somministrazione, formazione specifica per la somministrazione, incontri con la Pediatria di Comunità per monitorare l’andamento della situazione.</w:t>
      </w:r>
    </w:p>
    <w:p w:rsidR="00841F30" w:rsidRPr="0038538C" w:rsidRDefault="00841F30" w:rsidP="00841F30"/>
    <w:p w:rsidR="001C5DF8" w:rsidRPr="0038538C" w:rsidRDefault="00E1679F">
      <w:pPr>
        <w:pStyle w:val="Titolo1"/>
      </w:pPr>
      <w:r>
        <w:lastRenderedPageBreak/>
        <w:t>Alunni stranieri non alfabetizzati in lingua italiana (o con al</w:t>
      </w:r>
      <w:r w:rsidR="00D66FF8">
        <w:t>fabetizzazione insufficiente rispetto alle necessità di studio</w:t>
      </w:r>
      <w:r>
        <w:t>)</w:t>
      </w:r>
    </w:p>
    <w:p w:rsidR="001C5DF8" w:rsidRPr="0038538C" w:rsidRDefault="00E1679F">
      <w:pPr>
        <w:pStyle w:val="Titolo2"/>
      </w:pPr>
      <w:r>
        <w:t xml:space="preserve">quadro degli alunni stranieri non alfabetizzati </w:t>
      </w:r>
    </w:p>
    <w:p w:rsidR="00D66FF8" w:rsidRDefault="00D66FF8" w:rsidP="00D66FF8">
      <w:pPr>
        <w:pStyle w:val="Titolo2"/>
        <w:jc w:val="both"/>
      </w:pPr>
      <w:r>
        <w:t>tabella con numero di alunni stranieri non alfabetizzati suddiviso per classe/sezione e per plesso</w:t>
      </w:r>
    </w:p>
    <w:p w:rsidR="00D66FF8" w:rsidRPr="005859FA" w:rsidRDefault="00D66FF8" w:rsidP="00D66FF8">
      <w:pPr>
        <w:jc w:val="both"/>
      </w:pPr>
      <w:r>
        <w:t>(</w:t>
      </w:r>
      <w:proofErr w:type="gramStart"/>
      <w:r>
        <w:t>esempio</w:t>
      </w:r>
      <w:proofErr w:type="gramEnd"/>
      <w:r>
        <w:t xml:space="preserve"> illustrativo)</w:t>
      </w:r>
    </w:p>
    <w:tbl>
      <w:tblPr>
        <w:tblStyle w:val="Grigliatabellachiara"/>
        <w:tblW w:w="0" w:type="auto"/>
        <w:tblLook w:val="04A0" w:firstRow="1" w:lastRow="0" w:firstColumn="1" w:lastColumn="0" w:noHBand="0" w:noVBand="1"/>
      </w:tblPr>
      <w:tblGrid>
        <w:gridCol w:w="2957"/>
        <w:gridCol w:w="2958"/>
        <w:gridCol w:w="2958"/>
      </w:tblGrid>
      <w:tr w:rsidR="00D66FF8" w:rsidTr="001550AA">
        <w:tc>
          <w:tcPr>
            <w:tcW w:w="2961" w:type="dxa"/>
          </w:tcPr>
          <w:p w:rsidR="00D66FF8" w:rsidRDefault="00D66FF8" w:rsidP="001550AA"/>
        </w:tc>
        <w:tc>
          <w:tcPr>
            <w:tcW w:w="2961" w:type="dxa"/>
          </w:tcPr>
          <w:p w:rsidR="00D66FF8" w:rsidRDefault="00D66FF8" w:rsidP="001550AA">
            <w:r>
              <w:t xml:space="preserve">Plesso </w:t>
            </w:r>
            <w:proofErr w:type="spellStart"/>
            <w:r>
              <w:t>Arrigoni</w:t>
            </w:r>
            <w:proofErr w:type="spellEnd"/>
          </w:p>
        </w:tc>
        <w:tc>
          <w:tcPr>
            <w:tcW w:w="2961" w:type="dxa"/>
          </w:tcPr>
          <w:p w:rsidR="00D66FF8" w:rsidRDefault="00D66FF8" w:rsidP="001550AA">
            <w:r>
              <w:t>Plesso Stefanelli</w:t>
            </w:r>
          </w:p>
        </w:tc>
      </w:tr>
      <w:tr w:rsidR="00D66FF8" w:rsidTr="001550AA">
        <w:tc>
          <w:tcPr>
            <w:tcW w:w="2961" w:type="dxa"/>
          </w:tcPr>
          <w:p w:rsidR="00D66FF8" w:rsidRDefault="00D66FF8" w:rsidP="001550AA">
            <w:r>
              <w:t>Classe 1A</w:t>
            </w:r>
          </w:p>
        </w:tc>
        <w:tc>
          <w:tcPr>
            <w:tcW w:w="2961" w:type="dxa"/>
          </w:tcPr>
          <w:p w:rsidR="00D66FF8" w:rsidRDefault="00D66FF8" w:rsidP="001550AA">
            <w:pPr>
              <w:jc w:val="center"/>
            </w:pPr>
            <w:r>
              <w:t>2</w:t>
            </w:r>
          </w:p>
        </w:tc>
        <w:tc>
          <w:tcPr>
            <w:tcW w:w="2961" w:type="dxa"/>
          </w:tcPr>
          <w:p w:rsidR="00D66FF8" w:rsidRDefault="00D66FF8" w:rsidP="001550AA">
            <w:pPr>
              <w:jc w:val="center"/>
            </w:pPr>
            <w:r>
              <w:t>3</w:t>
            </w:r>
          </w:p>
        </w:tc>
      </w:tr>
      <w:tr w:rsidR="00D66FF8" w:rsidTr="001550AA">
        <w:tc>
          <w:tcPr>
            <w:tcW w:w="2961" w:type="dxa"/>
          </w:tcPr>
          <w:p w:rsidR="00D66FF8" w:rsidRDefault="00D66FF8" w:rsidP="001550AA">
            <w:r>
              <w:t>Classe 1B</w:t>
            </w:r>
          </w:p>
        </w:tc>
        <w:tc>
          <w:tcPr>
            <w:tcW w:w="2961" w:type="dxa"/>
          </w:tcPr>
          <w:p w:rsidR="00D66FF8" w:rsidRDefault="00D66FF8" w:rsidP="001550AA">
            <w:pPr>
              <w:jc w:val="center"/>
            </w:pPr>
            <w:r>
              <w:t>3</w:t>
            </w:r>
          </w:p>
        </w:tc>
        <w:tc>
          <w:tcPr>
            <w:tcW w:w="2961" w:type="dxa"/>
          </w:tcPr>
          <w:p w:rsidR="00D66FF8" w:rsidRDefault="00D66FF8" w:rsidP="001550AA">
            <w:pPr>
              <w:jc w:val="center"/>
            </w:pPr>
            <w:r>
              <w:t>2</w:t>
            </w:r>
          </w:p>
        </w:tc>
      </w:tr>
      <w:tr w:rsidR="00D66FF8" w:rsidTr="001550AA">
        <w:tc>
          <w:tcPr>
            <w:tcW w:w="2961" w:type="dxa"/>
          </w:tcPr>
          <w:p w:rsidR="00D66FF8" w:rsidRDefault="00D66FF8" w:rsidP="001550AA"/>
        </w:tc>
        <w:tc>
          <w:tcPr>
            <w:tcW w:w="2961" w:type="dxa"/>
          </w:tcPr>
          <w:p w:rsidR="00D66FF8" w:rsidRDefault="00D66FF8" w:rsidP="001550AA">
            <w:pPr>
              <w:jc w:val="center"/>
            </w:pPr>
          </w:p>
        </w:tc>
        <w:tc>
          <w:tcPr>
            <w:tcW w:w="2961" w:type="dxa"/>
          </w:tcPr>
          <w:p w:rsidR="00D66FF8" w:rsidRDefault="00D66FF8" w:rsidP="001550AA">
            <w:pPr>
              <w:jc w:val="center"/>
            </w:pPr>
          </w:p>
        </w:tc>
      </w:tr>
    </w:tbl>
    <w:p w:rsidR="00D66FF8" w:rsidRPr="0038538C" w:rsidRDefault="00D66FF8"/>
    <w:p w:rsidR="001C5DF8" w:rsidRPr="0038538C" w:rsidRDefault="00D66FF8">
      <w:pPr>
        <w:pStyle w:val="Titolo2"/>
      </w:pPr>
      <w:r>
        <w:t>DESCRIZIONE DEGLI INTERVENTI DI ALFABETIZZAZIONE INTENSIVA PER ALUNNI DI RECENTE IMMIGRAZIONE NON ALFABETIZZATI E RISORSE FINANZIARIE EX ART. 9 ccn SCUOLA</w:t>
      </w:r>
    </w:p>
    <w:p w:rsidR="001C5DF8" w:rsidRDefault="00BB2CD3">
      <w:r>
        <w:t>(</w:t>
      </w:r>
      <w:proofErr w:type="gramStart"/>
      <w:r>
        <w:t>interventi</w:t>
      </w:r>
      <w:proofErr w:type="gramEnd"/>
      <w:r>
        <w:t xml:space="preserve"> individualizzati in rapporto 1/; in piccolo gruppo; in laboratori; … ; numero insegnanti coinvolti, rapporti con il territorio)</w:t>
      </w:r>
    </w:p>
    <w:p w:rsidR="00BB2CD3" w:rsidRDefault="00BB2CD3">
      <w:r>
        <w:t xml:space="preserve">Descrizione e quantificazione della presenza di mediatori culturali (con intervento diretto a scuola oppure soltanto come mediazione sociale) individuati e retribuiti da </w:t>
      </w:r>
      <w:proofErr w:type="gramStart"/>
      <w:r>
        <w:t>…….</w:t>
      </w:r>
      <w:proofErr w:type="gramEnd"/>
      <w:r>
        <w:t>.</w:t>
      </w:r>
    </w:p>
    <w:p w:rsidR="00BB2CD3" w:rsidRPr="0038538C" w:rsidRDefault="00BB2CD3">
      <w:r>
        <w:t>Eventuali altre risorse a disposizione della scuola</w:t>
      </w:r>
    </w:p>
    <w:p w:rsidR="001C5DF8" w:rsidRPr="0038538C" w:rsidRDefault="00BB2CD3">
      <w:pPr>
        <w:pStyle w:val="Titolo1"/>
      </w:pPr>
      <w:r>
        <w:lastRenderedPageBreak/>
        <w:t>Rilevazione quantitativa e per tipologie dei percorsi di insegnamento personalizzato ai sensi della Legge 53/2003</w:t>
      </w:r>
    </w:p>
    <w:p w:rsidR="001C5DF8" w:rsidRPr="0038538C" w:rsidRDefault="00BB2CD3">
      <w:pPr>
        <w:pStyle w:val="Numeroelenco2"/>
      </w:pPr>
      <w:r>
        <w:t>Quadro degli interventi a favore degli alunni che necessitano di interventi di potenziamento per aspetti cognitivi limite non collegati a deficit certificati</w:t>
      </w:r>
    </w:p>
    <w:p w:rsidR="001C5DF8" w:rsidRPr="0038538C" w:rsidRDefault="00BB2CD3">
      <w:pPr>
        <w:pStyle w:val="Numeroelenco2"/>
      </w:pPr>
      <w:r>
        <w:t xml:space="preserve">Quadro degli interventi a favore degli alunni che necessitano di arricchimento delle esperienze scolastiche ed extrascolastiche in quanto </w:t>
      </w:r>
      <w:r w:rsidR="00C50C1C">
        <w:t>viventi in contesti</w:t>
      </w:r>
      <w:r>
        <w:t xml:space="preserve"> sociali culturalmente deprivati</w:t>
      </w:r>
      <w:r w:rsidR="00C50C1C">
        <w:t xml:space="preserve"> e poveri di sollecitazioni</w:t>
      </w:r>
    </w:p>
    <w:p w:rsidR="001C5DF8" w:rsidRPr="0038538C" w:rsidRDefault="00BB2CD3">
      <w:pPr>
        <w:pStyle w:val="Numeroelenco2"/>
      </w:pPr>
      <w:r>
        <w:t xml:space="preserve">Quadro degli interventi a favore degli alunni nomadi, migranti, </w:t>
      </w:r>
      <w:proofErr w:type="spellStart"/>
      <w:r>
        <w:t>caminanti</w:t>
      </w:r>
      <w:proofErr w:type="spellEnd"/>
      <w:r>
        <w:t xml:space="preserve">, </w:t>
      </w:r>
    </w:p>
    <w:p w:rsidR="001C5DF8" w:rsidRPr="0038538C" w:rsidRDefault="00BB2CD3">
      <w:pPr>
        <w:pStyle w:val="Numeroelenco2"/>
      </w:pPr>
      <w:r>
        <w:t xml:space="preserve">Quadro </w:t>
      </w:r>
      <w:r w:rsidR="00174BA3">
        <w:t>degli interventi focalizzati alla gestione dei</w:t>
      </w:r>
      <w:r>
        <w:t xml:space="preserve"> comportamenti dirompenti, auto ed etero aggressivi, destabilizzanti il contesto scolastico, </w:t>
      </w:r>
      <w:r w:rsidR="00174BA3">
        <w:t>limitanti le relazioni sociali e l’apprendimento manifestati da alunni non certificati</w:t>
      </w:r>
    </w:p>
    <w:p w:rsidR="001C5DF8" w:rsidRDefault="00174BA3">
      <w:pPr>
        <w:pStyle w:val="Numeroelenco2"/>
      </w:pPr>
      <w:r>
        <w:t xml:space="preserve">Quadro degli interventi a sostegno di alunni con problemi di autostima, scarsamente motivati, </w:t>
      </w:r>
      <w:r w:rsidR="00C50C1C">
        <w:t>solitari, poco partecipativi nei contesti di vita dei coetanei a scuola sia fuori dalla scuola</w:t>
      </w:r>
    </w:p>
    <w:p w:rsidR="00C50C1C" w:rsidRPr="0038538C" w:rsidRDefault="00C50C1C">
      <w:pPr>
        <w:pStyle w:val="Numeroelenco2"/>
      </w:pPr>
      <w:r>
        <w:t>Quadro degli interventi a favore di alunni che necessitano di contesti di apprendimento strutturati con accesso a diversi stili comunicativi e diverse modalità di concretizzazione delle esperienze (ad esempio alunni che necessitano di un potenziamento delle esperienze concrete in laboratori interni o esterni alla scuola; alunni con particolare propensione alle arti visive, alla danza, alla musica, alla pratica sportiva, …)</w:t>
      </w:r>
    </w:p>
    <w:p w:rsidR="001C5DF8" w:rsidRPr="0038538C" w:rsidRDefault="00C50C1C">
      <w:pPr>
        <w:pStyle w:val="Numeroelenco2"/>
      </w:pPr>
      <w:r>
        <w:t>Quadro degli intervento a sostegno di altre specifiche condizioni individuate negli alunni della scuola (specificare)</w:t>
      </w:r>
    </w:p>
    <w:p w:rsidR="001C5DF8" w:rsidRDefault="00614681">
      <w:pPr>
        <w:pStyle w:val="Titolo1"/>
      </w:pPr>
      <w:r>
        <w:lastRenderedPageBreak/>
        <w:t xml:space="preserve">Punti di criticità </w:t>
      </w:r>
    </w:p>
    <w:p w:rsidR="00614681" w:rsidRDefault="00614681" w:rsidP="00FF6467">
      <w:pPr>
        <w:jc w:val="both"/>
      </w:pPr>
      <w:r>
        <w:t>In questo quadro l’istituzione scolastica presenterà un sunto delle condizioni di criticità rilevate nel contesto scolastico e sociale in relazione alla personalizzazione dei percorsi di insegnamento.</w:t>
      </w:r>
    </w:p>
    <w:p w:rsidR="00614681" w:rsidRDefault="00614681" w:rsidP="00FF6467">
      <w:pPr>
        <w:jc w:val="both"/>
      </w:pPr>
      <w:r>
        <w:t>Con maggiore dettaglio saranno analizzate le condizioni su cui la scuola può direttamente agire nell’ottica del cambiamento possibile (ad esempio approfondimento delle conoscenze sulle potenzialità didattiche delle nuove tecnologie e potenziamento dell’uso TIC nella prassi didattica quotidiana, predisposizione di banche didattiche interne alla scuola o condivise in rete con altre scuole per lo scambio di produzioni didattiche multimediali; potenziamento del lavoro di gruppo per alunni con difficoltà simili, al fine di ot</w:t>
      </w:r>
      <w:r w:rsidR="00FF6467">
        <w:t>timizzare, ad esempio, il ruolo</w:t>
      </w:r>
      <w:r>
        <w:t xml:space="preserve"> dell’insegnante di sostegno</w:t>
      </w:r>
      <w:r w:rsidR="008B74FE">
        <w:t>; …</w:t>
      </w:r>
      <w:r>
        <w:t>)</w:t>
      </w:r>
    </w:p>
    <w:p w:rsidR="00FF6467" w:rsidRDefault="00FF6467" w:rsidP="00FF6467">
      <w:pPr>
        <w:jc w:val="both"/>
      </w:pPr>
    </w:p>
    <w:p w:rsidR="006E6BEC" w:rsidRDefault="006E6BEC" w:rsidP="008B74FE">
      <w:pPr>
        <w:pStyle w:val="Titolo1"/>
      </w:pPr>
      <w:r>
        <w:lastRenderedPageBreak/>
        <w:t xml:space="preserve">Criteri condivisi per la stesura dei </w:t>
      </w:r>
      <w:r w:rsidR="00F64C5F">
        <w:t xml:space="preserve">percorsi </w:t>
      </w:r>
      <w:r>
        <w:t>personalizzati</w:t>
      </w:r>
    </w:p>
    <w:p w:rsidR="006E6BEC" w:rsidRPr="006E6BEC" w:rsidRDefault="006E6BEC" w:rsidP="006E6BEC">
      <w:r>
        <w:t>(</w:t>
      </w:r>
      <w:proofErr w:type="gramStart"/>
      <w:r>
        <w:t>in</w:t>
      </w:r>
      <w:proofErr w:type="gramEnd"/>
      <w:r>
        <w:t xml:space="preserve"> questo settore andranno indicate le modalità di stesura sia dei Piani Educativi Individualizzati degli alunni disabili, sia i Piani Didattici Personalizzati degli alunni con DSA, </w:t>
      </w:r>
      <w:r w:rsidR="00F64C5F">
        <w:t>sia dei percorsi personalizzati per gli alunni che ne hanno necessità. E’ bene che le strutture siano condivise e predisposte in formato elettronico, in modo da poter essere elaborate come testo condiviso dai docenti e allegate al presente documento nonché ai registri digitali. Molti modelli di PEI e di PDP sono reperibili e facilmente fruibili tramite la rete Internet. Sarebbe auspicabile che i modelli non soltanto venissero condivisi a livello di singola istituzione scolastica ma anche tra reti di scuole, in modo da assicurare continuità e coerenza nell’azione educativa anche nel passaggio tra scuole diverse)</w:t>
      </w:r>
    </w:p>
    <w:p w:rsidR="008B74FE" w:rsidRDefault="008B74FE" w:rsidP="008B74FE">
      <w:pPr>
        <w:pStyle w:val="Titolo1"/>
      </w:pPr>
      <w:r>
        <w:lastRenderedPageBreak/>
        <w:t>Criteri condivisi per la valutazione dei percorsi personalizzati</w:t>
      </w:r>
    </w:p>
    <w:p w:rsidR="006E6BEC" w:rsidRDefault="008B74FE" w:rsidP="008B74FE">
      <w:r>
        <w:t>(</w:t>
      </w:r>
      <w:proofErr w:type="gramStart"/>
      <w:r>
        <w:t>in</w:t>
      </w:r>
      <w:proofErr w:type="gramEnd"/>
      <w:r>
        <w:t xml:space="preserve"> questo settore vanno individuate le modalità di valutazione sia continua sia finale per tutte le diverse categorie di alunni con percorsi personalizzati, sia in relazione alle norme vigenti</w:t>
      </w:r>
      <w:r w:rsidR="006E6BEC">
        <w:t>:</w:t>
      </w:r>
      <w:r>
        <w:t xml:space="preserve"> Legge 104/92</w:t>
      </w:r>
      <w:r w:rsidR="006E6BEC">
        <w:t>;</w:t>
      </w:r>
      <w:r>
        <w:t xml:space="preserve"> Legge 170/2010; Regolamento sul sistema di valutazione; Ordinanze sugli Esami di Stato; disposizioni INVALSI per lo svolgimento delle relative p</w:t>
      </w:r>
      <w:r w:rsidR="006E6BEC">
        <w:t>rove, …. Al fine di assicurare coerenza nell’azione dei singoli consigli di classe nei confronti degli allievi e coerenza nell’azione valutativa dei singoli insegnanti.</w:t>
      </w:r>
    </w:p>
    <w:p w:rsidR="006E6BEC" w:rsidRPr="008B74FE" w:rsidRDefault="006E6BEC" w:rsidP="008B74FE">
      <w:r>
        <w:t>Si ricorda che valutare un alunno in difficoltà comporta l’assunzione di responsabilità diretta di ciascun docente singolarmente inteso e dei docenti come collegialità, nell’individuazione del difficile equilibrio tra il non concedere aiuti non indispensabili e il pretendere risposte impossibili alle condizioni attuali dell’allievo)</w:t>
      </w:r>
    </w:p>
    <w:p w:rsidR="00F64C5F" w:rsidRDefault="00F64C5F" w:rsidP="00F64C5F">
      <w:pPr>
        <w:pStyle w:val="Titolo1"/>
      </w:pPr>
      <w:r>
        <w:lastRenderedPageBreak/>
        <w:t>Criteri condivisi per la condivisione con le famiglie della stesura dei percorsi personalizzati e per comunicazione in itinere delle valutazioni in ordine ai risultati raggiunti dagli allievi</w:t>
      </w:r>
    </w:p>
    <w:p w:rsidR="00F64C5F" w:rsidRPr="00F64C5F" w:rsidRDefault="00F64C5F" w:rsidP="00F64C5F">
      <w:r>
        <w:t xml:space="preserve">(La corretta e completa compilazione di questo settore è indispensabile </w:t>
      </w:r>
      <w:proofErr w:type="gramStart"/>
      <w:r>
        <w:t>alla  gestione</w:t>
      </w:r>
      <w:proofErr w:type="gramEnd"/>
      <w:r>
        <w:t xml:space="preserve"> dei percorsi personalizzati e al rapporto con le famiglie, che devono essere coinvolte nei passaggi essenziali del percorso scolastico dei propri figli, anche come assunzione diretta di corresponsabilità educativa – ad esempio nella gestione dei comportamenti e nella responsabilizzazione degli allievi rispetto agli impegni assunti)</w:t>
      </w:r>
    </w:p>
    <w:p w:rsidR="00D64E78" w:rsidRDefault="00D64E78" w:rsidP="00D64E78">
      <w:pPr>
        <w:pStyle w:val="Titolo1"/>
      </w:pPr>
      <w:r>
        <w:lastRenderedPageBreak/>
        <w:t>Criteri condivisi per l’orientamento scolastico e professionale, per la programmazione e attuazione della transizione all’età adulta, alla vita indipendente ed autonoma e al lavoro</w:t>
      </w:r>
    </w:p>
    <w:p w:rsidR="00D64E78" w:rsidRPr="00D64E78" w:rsidRDefault="00D64E78" w:rsidP="00D64E78">
      <w:r>
        <w:t>(</w:t>
      </w:r>
      <w:proofErr w:type="gramStart"/>
      <w:r>
        <w:t>ques</w:t>
      </w:r>
      <w:r w:rsidR="00B625CB">
        <w:t>to</w:t>
      </w:r>
      <w:proofErr w:type="gramEnd"/>
      <w:r w:rsidR="00B625CB">
        <w:t xml:space="preserve"> settore non riguarda in modo esclusivo</w:t>
      </w:r>
      <w:r>
        <w:t xml:space="preserve"> gli alunni disabili, e non afferisce soltanto alla responsabilità della scuola secondaria di II grado</w:t>
      </w:r>
      <w:r w:rsidR="00B625CB">
        <w:t xml:space="preserve"> ma chiama in causa tutti gli ordini e gradi di scuola, che devono imparare ad agire in modo sinergico </w:t>
      </w:r>
      <w:r w:rsidR="00401865">
        <w:t>e coordinato per assicurare il raggiungimento del maggior numero di obiettivi possibili per ciascun alunno)</w:t>
      </w:r>
    </w:p>
    <w:p w:rsidR="008B74FE" w:rsidRPr="00614681" w:rsidRDefault="008B74FE" w:rsidP="00D64E78">
      <w:pPr>
        <w:jc w:val="both"/>
      </w:pPr>
    </w:p>
    <w:sectPr w:rsidR="008B74FE" w:rsidRPr="00614681">
      <w:headerReference w:type="default" r:id="rId14"/>
      <w:footerReference w:type="default" r:id="rId15"/>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D8" w:rsidRDefault="009965D8">
      <w:pPr>
        <w:spacing w:after="0" w:line="240" w:lineRule="auto"/>
      </w:pPr>
      <w:r>
        <w:separator/>
      </w:r>
    </w:p>
  </w:endnote>
  <w:endnote w:type="continuationSeparator" w:id="0">
    <w:p w:rsidR="009965D8" w:rsidRDefault="0099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Pr="00E40CBD" w:rsidRDefault="00A1370D">
    <w:pPr>
      <w:pStyle w:val="Pidipagina"/>
    </w:pPr>
    <w:r w:rsidRPr="00E40CBD">
      <w:t xml:space="preserve">Pagina </w:t>
    </w:r>
    <w:r w:rsidRPr="00E40CBD">
      <w:fldChar w:fldCharType="begin"/>
    </w:r>
    <w:r w:rsidRPr="00E40CBD">
      <w:instrText>page</w:instrText>
    </w:r>
    <w:r w:rsidRPr="00E40CBD">
      <w:fldChar w:fldCharType="separate"/>
    </w:r>
    <w:r w:rsidR="00784564">
      <w:rPr>
        <w:noProof/>
      </w:rPr>
      <w:t>3</w:t>
    </w:r>
    <w:r w:rsidRPr="00E40C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D8" w:rsidRDefault="009965D8">
      <w:pPr>
        <w:spacing w:after="0" w:line="240" w:lineRule="auto"/>
      </w:pPr>
      <w:r>
        <w:separator/>
      </w:r>
    </w:p>
  </w:footnote>
  <w:footnote w:type="continuationSeparator" w:id="0">
    <w:p w:rsidR="009965D8" w:rsidRDefault="0099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Default="00A1370D">
    <w:pPr>
      <w:pStyle w:val="Ombreggiaturaintestazione"/>
      <w:tabs>
        <w:tab w:val="left" w:pos="5032"/>
      </w:tabs>
    </w:pPr>
    <w:r>
      <w:t>Sommario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0D" w:rsidRPr="00D65F70" w:rsidRDefault="005859FA">
    <w:pPr>
      <w:pStyle w:val="Ombreggiaturaintestazione"/>
      <w:rPr>
        <w:lang w:val="es-ES"/>
      </w:rPr>
    </w:pPr>
    <w:r>
      <w:t>quadro di sintesi dei percorsi personalizzati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Puntoelenco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Puntoelenco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Puntoelenco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Puntoelenco"/>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Relazioneannuale"/>
  </w:abstractNum>
  <w:abstractNum w:abstractNumId="11">
    <w:nsid w:val="1B6F205A"/>
    <w:multiLevelType w:val="multilevel"/>
    <w:tmpl w:val="9CA4ABB8"/>
    <w:styleLink w:val="Relazioneannual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Numeroelenco"/>
      <w:lvlText w:val="%1."/>
      <w:lvlJc w:val="left"/>
      <w:pPr>
        <w:ind w:left="360" w:hanging="360"/>
      </w:pPr>
      <w:rPr>
        <w:rFonts w:hint="default"/>
      </w:rPr>
    </w:lvl>
    <w:lvl w:ilvl="1">
      <w:start w:val="1"/>
      <w:numFmt w:val="decimal"/>
      <w:pStyle w:val="Numeroelenco2"/>
      <w:suff w:val="space"/>
      <w:lvlText w:val="%1.%2"/>
      <w:lvlJc w:val="left"/>
      <w:pPr>
        <w:ind w:left="936" w:hanging="576"/>
      </w:pPr>
      <w:rPr>
        <w:rFonts w:hint="default"/>
      </w:rPr>
    </w:lvl>
    <w:lvl w:ilvl="2">
      <w:start w:val="1"/>
      <w:numFmt w:val="lowerLetter"/>
      <w:pStyle w:val="Numeroelenco3"/>
      <w:lvlText w:val="%3."/>
      <w:lvlJc w:val="left"/>
      <w:pPr>
        <w:ind w:left="720" w:hanging="360"/>
      </w:pPr>
      <w:rPr>
        <w:rFonts w:hint="default"/>
      </w:rPr>
    </w:lvl>
    <w:lvl w:ilvl="3">
      <w:start w:val="1"/>
      <w:numFmt w:val="lowerRoman"/>
      <w:pStyle w:val="Numeroelenco4"/>
      <w:lvlText w:val="%4."/>
      <w:lvlJc w:val="left"/>
      <w:pPr>
        <w:ind w:left="1080" w:hanging="360"/>
      </w:pPr>
      <w:rPr>
        <w:rFonts w:hint="default"/>
      </w:rPr>
    </w:lvl>
    <w:lvl w:ilvl="4">
      <w:start w:val="1"/>
      <w:numFmt w:val="lowerLetter"/>
      <w:pStyle w:val="Numeroelenco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552B9C"/>
    <w:multiLevelType w:val="hybridMultilevel"/>
    <w:tmpl w:val="DC6A6B7E"/>
    <w:lvl w:ilvl="0" w:tplc="A30EF754">
      <w:start w:val="1"/>
      <w:numFmt w:val="decimal"/>
      <w:lvlText w:val="%1)"/>
      <w:lvlJc w:val="left"/>
      <w:pPr>
        <w:ind w:left="720" w:hanging="360"/>
      </w:pPr>
      <w:rPr>
        <w:rFonts w:eastAsiaTheme="minorHAnsi" w:hint="default"/>
        <w:color w:val="646464" w:themeColor="hyperlink"/>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6"/>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2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A1"/>
    <w:rsid w:val="00003844"/>
    <w:rsid w:val="00036D0B"/>
    <w:rsid w:val="00174BA3"/>
    <w:rsid w:val="001C5DF8"/>
    <w:rsid w:val="0023790A"/>
    <w:rsid w:val="00254060"/>
    <w:rsid w:val="00362C72"/>
    <w:rsid w:val="0038538C"/>
    <w:rsid w:val="003C0EC6"/>
    <w:rsid w:val="00401865"/>
    <w:rsid w:val="004E00FE"/>
    <w:rsid w:val="005314A6"/>
    <w:rsid w:val="005457EE"/>
    <w:rsid w:val="005859FA"/>
    <w:rsid w:val="00614681"/>
    <w:rsid w:val="006163AF"/>
    <w:rsid w:val="006C30A1"/>
    <w:rsid w:val="006D1734"/>
    <w:rsid w:val="006E6BEC"/>
    <w:rsid w:val="006F3BEF"/>
    <w:rsid w:val="00706850"/>
    <w:rsid w:val="00712472"/>
    <w:rsid w:val="00784564"/>
    <w:rsid w:val="00810EF9"/>
    <w:rsid w:val="00824979"/>
    <w:rsid w:val="00841F30"/>
    <w:rsid w:val="00897F53"/>
    <w:rsid w:val="008B74FE"/>
    <w:rsid w:val="00991C76"/>
    <w:rsid w:val="009965D8"/>
    <w:rsid w:val="00A10AB2"/>
    <w:rsid w:val="00A1370D"/>
    <w:rsid w:val="00AD26AF"/>
    <w:rsid w:val="00B53A79"/>
    <w:rsid w:val="00B625CB"/>
    <w:rsid w:val="00BB2CD3"/>
    <w:rsid w:val="00BF5A43"/>
    <w:rsid w:val="00C50C1C"/>
    <w:rsid w:val="00C6074A"/>
    <w:rsid w:val="00D432D1"/>
    <w:rsid w:val="00D64E78"/>
    <w:rsid w:val="00D65F70"/>
    <w:rsid w:val="00D66FF8"/>
    <w:rsid w:val="00DA16B1"/>
    <w:rsid w:val="00DC5D51"/>
    <w:rsid w:val="00DE6564"/>
    <w:rsid w:val="00E1679F"/>
    <w:rsid w:val="00E40CBD"/>
    <w:rsid w:val="00E44630"/>
    <w:rsid w:val="00F64C5F"/>
    <w:rsid w:val="00F653EF"/>
    <w:rsid w:val="00F71944"/>
    <w:rsid w:val="00FB77D2"/>
    <w:rsid w:val="00FF6467"/>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E6512E-B163-489E-9D78-5F7FB207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it-IT" w:eastAsia="it-IT"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kern w:val="20"/>
    </w:rPr>
  </w:style>
  <w:style w:type="paragraph" w:styleId="Titolo1">
    <w:name w:val="heading 1"/>
    <w:basedOn w:val="Normale"/>
    <w:next w:val="Normale"/>
    <w:link w:val="Titolo1Carattere"/>
    <w:uiPriority w:val="1"/>
    <w:qFormat/>
    <w:pPr>
      <w:pageBreakBefore/>
      <w:spacing w:before="0" w:after="360" w:line="240" w:lineRule="auto"/>
      <w:ind w:left="-360" w:right="-360"/>
      <w:outlineLvl w:val="0"/>
    </w:pPr>
    <w:rPr>
      <w:sz w:val="36"/>
    </w:rPr>
  </w:style>
  <w:style w:type="paragraph" w:styleId="Titolo2">
    <w:name w:val="heading 2"/>
    <w:basedOn w:val="Normale"/>
    <w:next w:val="Normale"/>
    <w:link w:val="Titolo2Carattere"/>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olo3">
    <w:name w:val="heading 3"/>
    <w:basedOn w:val="Normale"/>
    <w:next w:val="Normale"/>
    <w:link w:val="Titolo3Carattere"/>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olo4">
    <w:name w:val="heading 4"/>
    <w:basedOn w:val="Normale"/>
    <w:next w:val="Normale"/>
    <w:link w:val="Titolo4Carattere"/>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olo5">
    <w:name w:val="heading 5"/>
    <w:basedOn w:val="Normale"/>
    <w:next w:val="Normale"/>
    <w:link w:val="Titolo5Carattere"/>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olo6">
    <w:name w:val="heading 6"/>
    <w:basedOn w:val="Normale"/>
    <w:next w:val="Normale"/>
    <w:link w:val="Titolo6Carattere"/>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olo7">
    <w:name w:val="heading 7"/>
    <w:basedOn w:val="Normale"/>
    <w:next w:val="Normale"/>
    <w:link w:val="Titolo7Carattere"/>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680"/>
        <w:tab w:val="right" w:pos="9360"/>
      </w:tabs>
      <w:spacing w:before="0" w:after="0" w:line="240" w:lineRule="auto"/>
    </w:pPr>
  </w:style>
  <w:style w:type="character" w:customStyle="1" w:styleId="IntestazioneCarattere">
    <w:name w:val="Intestazione Carattere"/>
    <w:basedOn w:val="Carpredefinitoparagrafo"/>
    <w:link w:val="Intestazione"/>
    <w:uiPriority w:val="99"/>
    <w:rPr>
      <w:kern w:val="20"/>
    </w:rPr>
  </w:style>
  <w:style w:type="paragraph" w:styleId="Pidipagina">
    <w:name w:val="footer"/>
    <w:basedOn w:val="Normale"/>
    <w:link w:val="PidipaginaCarattere"/>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dipaginaCarattere">
    <w:name w:val="Piè di pagina Carattere"/>
    <w:basedOn w:val="Carpredefinitoparagrafo"/>
    <w:link w:val="Pidipagina"/>
    <w:uiPriority w:val="99"/>
    <w:rPr>
      <w:kern w:val="20"/>
    </w:rPr>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pPr>
      <w:spacing w:after="0" w:line="240" w:lineRule="auto"/>
    </w:p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rPr>
  </w:style>
  <w:style w:type="character" w:customStyle="1" w:styleId="TestofumettoCarattere">
    <w:name w:val="Testo fumetto Carattere"/>
    <w:basedOn w:val="Carpredefinitoparagrafo"/>
    <w:link w:val="Testofumetto"/>
    <w:uiPriority w:val="99"/>
    <w:semiHidden/>
    <w:rPr>
      <w:rFonts w:ascii="Tahoma" w:hAnsi="Tahoma" w:cs="Tahoma"/>
      <w:sz w:val="16"/>
    </w:rPr>
  </w:style>
  <w:style w:type="character" w:customStyle="1" w:styleId="Titolo1Carattere">
    <w:name w:val="Titolo 1 Carattere"/>
    <w:basedOn w:val="Carpredefinitoparagrafo"/>
    <w:link w:val="Titolo1"/>
    <w:uiPriority w:val="1"/>
    <w:rPr>
      <w:kern w:val="20"/>
      <w:sz w:val="36"/>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stosegnaposto">
    <w:name w:val="Placeholder Text"/>
    <w:basedOn w:val="Carpredefinitoparagrafo"/>
    <w:uiPriority w:val="99"/>
    <w:semiHidden/>
    <w:rPr>
      <w:color w:val="808080"/>
    </w:rPr>
  </w:style>
  <w:style w:type="paragraph" w:styleId="Citazione">
    <w:name w:val="Quote"/>
    <w:basedOn w:val="Normale"/>
    <w:next w:val="Normale"/>
    <w:link w:val="CitazioneCarattere"/>
    <w:uiPriority w:val="9"/>
    <w:unhideWhenUsed/>
    <w:qFormat/>
    <w:pPr>
      <w:spacing w:before="240" w:after="240"/>
      <w:ind w:left="720" w:right="720"/>
    </w:pPr>
    <w:rPr>
      <w:i/>
      <w:iCs/>
      <w:color w:val="7E97AD" w:themeColor="accent1"/>
      <w:sz w:val="28"/>
    </w:rPr>
  </w:style>
  <w:style w:type="character" w:customStyle="1" w:styleId="CitazioneCarattere">
    <w:name w:val="Citazione Carattere"/>
    <w:basedOn w:val="Carpredefinitoparagrafo"/>
    <w:link w:val="Citazione"/>
    <w:uiPriority w:val="9"/>
    <w:rPr>
      <w:i/>
      <w:iCs/>
      <w:color w:val="7E97AD" w:themeColor="accent1"/>
      <w:kern w:val="20"/>
      <w:sz w:val="28"/>
    </w:rPr>
  </w:style>
  <w:style w:type="paragraph" w:styleId="Bibliografia">
    <w:name w:val="Bibliography"/>
    <w:basedOn w:val="Normale"/>
    <w:next w:val="Normale"/>
    <w:uiPriority w:val="37"/>
    <w:semiHidden/>
    <w:unhideWhenUsed/>
  </w:style>
  <w:style w:type="paragraph" w:styleId="Testodelblocco">
    <w:name w:val="Block Text"/>
    <w:basedOn w:val="Normale"/>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Corpodeltesto2">
    <w:name w:val="Body Text 2"/>
    <w:basedOn w:val="Normale"/>
    <w:link w:val="Corpodeltesto2Carattere"/>
    <w:uiPriority w:val="99"/>
    <w:semiHidden/>
    <w:unhideWhenUsed/>
    <w:pPr>
      <w:spacing w:after="120" w:line="480" w:lineRule="auto"/>
    </w:pPr>
  </w:style>
  <w:style w:type="character" w:customStyle="1" w:styleId="Corpodeltesto2Carattere">
    <w:name w:val="Corpo del testo 2 Carattere"/>
    <w:basedOn w:val="Carpredefinitoparagrafo"/>
    <w:link w:val="Corpodeltesto2"/>
    <w:uiPriority w:val="99"/>
    <w:semiHidden/>
  </w:style>
  <w:style w:type="paragraph" w:styleId="Corpodeltesto3">
    <w:name w:val="Body Text 3"/>
    <w:basedOn w:val="Normale"/>
    <w:link w:val="Corpodeltesto3Carattere"/>
    <w:uiPriority w:val="99"/>
    <w:semiHidden/>
    <w:unhideWhenUsed/>
    <w:pPr>
      <w:spacing w:after="120"/>
    </w:pPr>
    <w:rPr>
      <w:sz w:val="16"/>
    </w:rPr>
  </w:style>
  <w:style w:type="character" w:customStyle="1" w:styleId="Corpodeltesto3Carattere">
    <w:name w:val="Corpo del testo 3 Carattere"/>
    <w:basedOn w:val="Carpredefinitoparagrafo"/>
    <w:link w:val="Corpodeltesto3"/>
    <w:uiPriority w:val="99"/>
    <w:semiHidden/>
    <w:rPr>
      <w:sz w:val="16"/>
    </w:rPr>
  </w:style>
  <w:style w:type="paragraph" w:styleId="Primorientrocorpodeltesto">
    <w:name w:val="Body Text First Indent"/>
    <w:basedOn w:val="Corpotesto"/>
    <w:link w:val="PrimorientrocorpodeltestoCarattere"/>
    <w:uiPriority w:val="99"/>
    <w:semiHidden/>
    <w:unhideWhenUse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style>
  <w:style w:type="paragraph" w:styleId="Rientrocorpodeltesto">
    <w:name w:val="Body Text Indent"/>
    <w:basedOn w:val="Normale"/>
    <w:link w:val="RientrocorpodeltestoCarattere"/>
    <w:uiPriority w:val="99"/>
    <w:semiHidden/>
    <w:unhideWhenUsed/>
    <w:pPr>
      <w:spacing w:after="120"/>
      <w:ind w:left="360"/>
    </w:pPr>
  </w:style>
  <w:style w:type="character" w:customStyle="1" w:styleId="RientrocorpodeltestoCarattere">
    <w:name w:val="Rientro corpo del testo Carattere"/>
    <w:basedOn w:val="Carpredefinitoparagrafo"/>
    <w:link w:val="Rientrocorpodeltesto"/>
    <w:uiPriority w:val="99"/>
    <w:semiHidden/>
  </w:style>
  <w:style w:type="paragraph" w:styleId="Primorientrocorpodeltesto2">
    <w:name w:val="Body Text First Indent 2"/>
    <w:basedOn w:val="Rientrocorpodeltesto"/>
    <w:link w:val="Primorientrocorpodeltesto2Carattere"/>
    <w:uiPriority w:val="99"/>
    <w:semiHidden/>
    <w:unhideWhenUsed/>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style>
  <w:style w:type="paragraph" w:styleId="Rientrocorpodeltesto2">
    <w:name w:val="Body Text Indent 2"/>
    <w:basedOn w:val="Normale"/>
    <w:link w:val="Rientrocorpodeltesto2Carattere"/>
    <w:uiPriority w:val="99"/>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360"/>
    </w:pPr>
    <w:rPr>
      <w:sz w:val="16"/>
    </w:rPr>
  </w:style>
  <w:style w:type="character" w:customStyle="1" w:styleId="Rientrocorpodeltesto3Carattere">
    <w:name w:val="Rientro corpo del testo 3 Carattere"/>
    <w:basedOn w:val="Carpredefinitoparagrafo"/>
    <w:link w:val="Rientrocorpodeltesto3"/>
    <w:uiPriority w:val="99"/>
    <w:semiHidden/>
    <w:rPr>
      <w:sz w:val="16"/>
    </w:rPr>
  </w:style>
  <w:style w:type="character" w:styleId="Titolodellibro">
    <w:name w:val="Book Title"/>
    <w:basedOn w:val="Carpredefinitoparagrafo"/>
    <w:uiPriority w:val="33"/>
    <w:semiHidden/>
    <w:unhideWhenUsed/>
    <w:rPr>
      <w:b/>
      <w:bCs/>
      <w:smallCaps/>
      <w:spacing w:val="5"/>
    </w:rPr>
  </w:style>
  <w:style w:type="paragraph" w:styleId="Didascalia">
    <w:name w:val="caption"/>
    <w:basedOn w:val="Normale"/>
    <w:next w:val="Normale"/>
    <w:uiPriority w:val="35"/>
    <w:semiHidden/>
    <w:unhideWhenUsed/>
    <w:qFormat/>
    <w:pPr>
      <w:spacing w:line="240" w:lineRule="auto"/>
    </w:pPr>
    <w:rPr>
      <w:b/>
      <w:bCs/>
      <w:color w:val="7E97AD" w:themeColor="accent1"/>
      <w:sz w:val="18"/>
    </w:rPr>
  </w:style>
  <w:style w:type="paragraph" w:styleId="Formuladichiusura">
    <w:name w:val="Closing"/>
    <w:basedOn w:val="Normale"/>
    <w:link w:val="FormuladichiusuraCarattere"/>
    <w:uiPriority w:val="99"/>
    <w:semiHidden/>
    <w:unhideWhenUsed/>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style>
  <w:style w:type="table" w:styleId="Grigliaacolori">
    <w:name w:val="Colorful Grid"/>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Grigliaacolori-Colore2">
    <w:name w:val="Colorful Grid Accent 2"/>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Grigliaacolori-Colore3">
    <w:name w:val="Colorful Grid Accent 3"/>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Grigliaacolori-Colore4">
    <w:name w:val="Colorful Grid Accent 4"/>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Grigliaacolori-Colore5">
    <w:name w:val="Colorful Grid Accent 5"/>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Grigliaacolori-Colore6">
    <w:name w:val="Colorful Grid Accent 6"/>
    <w:basedOn w:val="Tabellanormale"/>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Elencoacolori">
    <w:name w:val="Colorful List"/>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Elencoacolori-Colore2">
    <w:name w:val="Colorful List Accent 2"/>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Elencoacolori-Colore3">
    <w:name w:val="Colorful List Accent 3"/>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Elencoacolori-Colore4">
    <w:name w:val="Colorful List Accent 4"/>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Elencoacolori-Colore5">
    <w:name w:val="Colorful List Accent 5"/>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Elencoacolori-Colore6">
    <w:name w:val="Colorful List Accent 6"/>
    <w:basedOn w:val="Tabellanormale"/>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fondoacolori">
    <w:name w:val="Colorful Shading"/>
    <w:basedOn w:val="Tabellanorma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fondoacolori-Colore4">
    <w:name w:val="Colorful Shading Accent 4"/>
    <w:basedOn w:val="Tabellanormale"/>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Pr>
      <w:sz w:val="16"/>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sz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rPr>
  </w:style>
  <w:style w:type="table" w:styleId="Elencoscuro">
    <w:name w:val="Dark List"/>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Elencoscuro-Colore2">
    <w:name w:val="Dark List Accent 2"/>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Elencoscuro-Colore3">
    <w:name w:val="Dark List Accent 3"/>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Elencoscuro-Colore4">
    <w:name w:val="Dark List Accent 4"/>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Elencoscuro-Colore5">
    <w:name w:val="Dark List Accent 5"/>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Elencoscuro-Colore6">
    <w:name w:val="Dark List Accent 6"/>
    <w:basedOn w:val="Tabellanormale"/>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e"/>
    <w:next w:val="Normale"/>
    <w:link w:val="DataCarattere"/>
    <w:uiPriority w:val="99"/>
    <w:semiHidden/>
    <w:unhideWhenUsed/>
  </w:style>
  <w:style w:type="character" w:customStyle="1" w:styleId="DataCarattere">
    <w:name w:val="Data Carattere"/>
    <w:basedOn w:val="Carpredefinitoparagrafo"/>
    <w:link w:val="Data"/>
    <w:uiPriority w:val="99"/>
    <w:semiHidden/>
  </w:style>
  <w:style w:type="paragraph" w:styleId="Mappadocumento">
    <w:name w:val="Document Map"/>
    <w:basedOn w:val="Normale"/>
    <w:link w:val="MappadocumentoCarattere"/>
    <w:uiPriority w:val="99"/>
    <w:semiHidden/>
    <w:unhideWhenUsed/>
    <w:pPr>
      <w:spacing w:after="0" w:line="240" w:lineRule="auto"/>
    </w:pPr>
    <w:rPr>
      <w:rFonts w:ascii="Tahoma" w:hAnsi="Tahoma" w:cs="Tahoma"/>
      <w:sz w:val="16"/>
    </w:rPr>
  </w:style>
  <w:style w:type="character" w:customStyle="1" w:styleId="MappadocumentoCarattere">
    <w:name w:val="Mappa documento Carattere"/>
    <w:basedOn w:val="Carpredefinitoparagrafo"/>
    <w:link w:val="Mappadocumento"/>
    <w:uiPriority w:val="99"/>
    <w:semiHidden/>
    <w:rPr>
      <w:rFonts w:ascii="Tahoma" w:hAnsi="Tahoma" w:cs="Tahoma"/>
      <w:sz w:val="16"/>
    </w:rPr>
  </w:style>
  <w:style w:type="paragraph" w:styleId="Firmadipostaelettronica">
    <w:name w:val="E-mail Signature"/>
    <w:basedOn w:val="Normale"/>
    <w:link w:val="FirmadipostaelettronicaCarattere"/>
    <w:uiPriority w:val="99"/>
    <w:semiHidden/>
    <w:unhideWhenUsed/>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style>
  <w:style w:type="character" w:styleId="Enfasicorsivo">
    <w:name w:val="Emphasis"/>
    <w:basedOn w:val="Carpredefinitoparagrafo"/>
    <w:uiPriority w:val="20"/>
    <w:semiHidden/>
    <w:unhideWhenUsed/>
    <w:rPr>
      <w:i/>
      <w:iCs/>
    </w:rPr>
  </w:style>
  <w:style w:type="character" w:styleId="Rimandonotadichiusura">
    <w:name w:val="endnote reference"/>
    <w:basedOn w:val="Carpredefinitoparagrafo"/>
    <w:uiPriority w:val="99"/>
    <w:semiHidden/>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style>
  <w:style w:type="character" w:customStyle="1" w:styleId="TestonotadichiusuraCarattere">
    <w:name w:val="Testo nota di chiusura Carattere"/>
    <w:basedOn w:val="Carpredefinitoparagrafo"/>
    <w:link w:val="Testonotadichiusura"/>
    <w:uiPriority w:val="99"/>
    <w:semiHidden/>
    <w:rPr>
      <w:sz w:val="20"/>
    </w:rPr>
  </w:style>
  <w:style w:type="paragraph" w:styleId="Indirizzodestinatario">
    <w:name w:val="envelope address"/>
    <w:basedOn w:val="Normale"/>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Indirizzomittente">
    <w:name w:val="envelope return"/>
    <w:basedOn w:val="Normale"/>
    <w:uiPriority w:val="99"/>
    <w:semiHidden/>
    <w:unhideWhenUsed/>
    <w:pPr>
      <w:spacing w:after="0" w:line="240" w:lineRule="auto"/>
    </w:pPr>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Pr>
      <w:color w:val="969696" w:themeColor="followedHyperlink"/>
      <w:u w:val="single"/>
    </w:rPr>
  </w:style>
  <w:style w:type="character" w:styleId="Rimandonotaapidipagina">
    <w:name w:val="footnote reference"/>
    <w:basedOn w:val="Carpredefinitoparagrafo"/>
    <w:uiPriority w:val="99"/>
    <w:semiHidden/>
    <w:unhideWhenUsed/>
    <w:rPr>
      <w:vertAlign w:val="superscript"/>
    </w:rPr>
  </w:style>
  <w:style w:type="paragraph" w:styleId="Testonotaapidipagina">
    <w:name w:val="footnote text"/>
    <w:basedOn w:val="Normale"/>
    <w:link w:val="TestonotaapidipaginaCarattere"/>
    <w:uiPriority w:val="99"/>
    <w:semiHidden/>
    <w:unhideWhenUsed/>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
      <w:bCs/>
      <w:color w:val="7E97AD" w:themeColor="accent1"/>
      <w:kern w:val="20"/>
      <w14:ligatures w14:val="standardContextual"/>
    </w:rPr>
  </w:style>
  <w:style w:type="character" w:customStyle="1" w:styleId="Titolo4Carattere">
    <w:name w:val="Titolo 4 Carattere"/>
    <w:basedOn w:val="Carpredefinitoparagrafo"/>
    <w:link w:val="Titolo4"/>
    <w:uiPriority w:val="18"/>
    <w:semiHidden/>
    <w:rPr>
      <w:rFonts w:asciiTheme="majorHAnsi" w:eastAsiaTheme="majorEastAsia" w:hAnsiTheme="majorHAnsi" w:cstheme="majorBidi"/>
      <w:b/>
      <w:bCs/>
      <w:i/>
      <w:iCs/>
      <w:color w:val="7E97AD" w:themeColor="accent1"/>
      <w:kern w:val="20"/>
    </w:rPr>
  </w:style>
  <w:style w:type="character" w:customStyle="1" w:styleId="Titolo5Carattere">
    <w:name w:val="Titolo 5 Carattere"/>
    <w:basedOn w:val="Carpredefinitoparagrafo"/>
    <w:link w:val="Titolo5"/>
    <w:uiPriority w:val="18"/>
    <w:semiHidden/>
    <w:rPr>
      <w:rFonts w:asciiTheme="majorHAnsi" w:eastAsiaTheme="majorEastAsia" w:hAnsiTheme="majorHAnsi" w:cstheme="majorBidi"/>
      <w:color w:val="394B5A" w:themeColor="accent1" w:themeShade="7F"/>
      <w:kern w:val="20"/>
    </w:rPr>
  </w:style>
  <w:style w:type="character" w:customStyle="1" w:styleId="Titolo6Carattere">
    <w:name w:val="Titolo 6 Carattere"/>
    <w:basedOn w:val="Carpredefinitoparagrafo"/>
    <w:link w:val="Titolo6"/>
    <w:uiPriority w:val="18"/>
    <w:semiHidden/>
    <w:rPr>
      <w:rFonts w:asciiTheme="majorHAnsi" w:eastAsiaTheme="majorEastAsia" w:hAnsiTheme="majorHAnsi" w:cstheme="majorBidi"/>
      <w:i/>
      <w:iCs/>
      <w:color w:val="394B5A" w:themeColor="accent1" w:themeShade="7F"/>
      <w:kern w:val="20"/>
    </w:rPr>
  </w:style>
  <w:style w:type="character" w:customStyle="1" w:styleId="Titolo7Carattere">
    <w:name w:val="Titolo 7 Carattere"/>
    <w:basedOn w:val="Carpredefinitoparagrafo"/>
    <w:link w:val="Titolo7"/>
    <w:uiPriority w:val="18"/>
    <w:semiHidden/>
    <w:rPr>
      <w:rFonts w:asciiTheme="majorHAnsi" w:eastAsiaTheme="majorEastAsia" w:hAnsiTheme="majorHAnsi" w:cstheme="majorBidi"/>
      <w:i/>
      <w:iCs/>
      <w:color w:val="404040" w:themeColor="text1" w:themeTint="BF"/>
      <w:kern w:val="20"/>
    </w:rPr>
  </w:style>
  <w:style w:type="character" w:customStyle="1" w:styleId="Titolo8Carattere">
    <w:name w:val="Titolo 8 Carattere"/>
    <w:basedOn w:val="Carpredefinitoparagrafo"/>
    <w:link w:val="Titolo8"/>
    <w:uiPriority w:val="18"/>
    <w:semiHidden/>
    <w:rPr>
      <w:rFonts w:asciiTheme="majorHAnsi" w:eastAsiaTheme="majorEastAsia" w:hAnsiTheme="majorHAnsi" w:cstheme="majorBidi"/>
      <w:color w:val="404040" w:themeColor="text1" w:themeTint="BF"/>
      <w:kern w:val="20"/>
    </w:rPr>
  </w:style>
  <w:style w:type="character" w:customStyle="1" w:styleId="Titolo9Carattere">
    <w:name w:val="Titolo 9 Carattere"/>
    <w:basedOn w:val="Carpredefinitoparagrafo"/>
    <w:link w:val="Titolo9"/>
    <w:uiPriority w:val="18"/>
    <w:semiHidden/>
    <w:rPr>
      <w:rFonts w:asciiTheme="majorHAnsi" w:eastAsiaTheme="majorEastAsia" w:hAnsiTheme="majorHAnsi" w:cstheme="majorBidi"/>
      <w:i/>
      <w:iCs/>
      <w:color w:val="404040" w:themeColor="text1" w:themeTint="BF"/>
      <w:kern w:val="20"/>
    </w:rPr>
  </w:style>
  <w:style w:type="character" w:styleId="AcronimoHTML">
    <w:name w:val="HTML Acronym"/>
    <w:basedOn w:val="Carpredefinitoparagrafo"/>
    <w:uiPriority w:val="99"/>
    <w:semiHidden/>
    <w:unhideWhenUsed/>
  </w:style>
  <w:style w:type="paragraph" w:styleId="IndirizzoHTML">
    <w:name w:val="HTML Address"/>
    <w:basedOn w:val="Normale"/>
    <w:link w:val="IndirizzoHTMLCarattere"/>
    <w:uiPriority w:val="99"/>
    <w:semiHidden/>
    <w:unhideWhenUsed/>
    <w:pPr>
      <w:spacing w:after="0" w:line="240" w:lineRule="auto"/>
    </w:pPr>
    <w:rPr>
      <w:i/>
      <w:iCs/>
    </w:rPr>
  </w:style>
  <w:style w:type="character" w:customStyle="1" w:styleId="IndirizzoHTMLCarattere">
    <w:name w:val="Indirizzo HTML Carattere"/>
    <w:basedOn w:val="Carpredefinitoparagrafo"/>
    <w:link w:val="IndirizzoHTML"/>
    <w:uiPriority w:val="99"/>
    <w:semiHidden/>
    <w:rPr>
      <w:i/>
      <w:iCs/>
    </w:rPr>
  </w:style>
  <w:style w:type="character" w:styleId="CitazioneHTML">
    <w:name w:val="HTML Cite"/>
    <w:basedOn w:val="Carpredefinitoparagrafo"/>
    <w:uiPriority w:val="99"/>
    <w:semiHidden/>
    <w:unhideWhenUsed/>
    <w:rPr>
      <w:i/>
      <w:iCs/>
    </w:rPr>
  </w:style>
  <w:style w:type="character" w:styleId="CodiceHTML">
    <w:name w:val="HTML Code"/>
    <w:basedOn w:val="Carpredefinitoparagrafo"/>
    <w:uiPriority w:val="99"/>
    <w:semiHidden/>
    <w:unhideWhenUsed/>
    <w:rPr>
      <w:rFonts w:ascii="Consolas" w:hAnsi="Consolas" w:cs="Consolas"/>
      <w:sz w:val="20"/>
    </w:rPr>
  </w:style>
  <w:style w:type="character" w:styleId="DefinizioneHTML">
    <w:name w:val="HTML Definition"/>
    <w:basedOn w:val="Carpredefinitoparagrafo"/>
    <w:uiPriority w:val="99"/>
    <w:semiHidden/>
    <w:unhideWhenUsed/>
    <w:rPr>
      <w:i/>
      <w:iCs/>
    </w:rPr>
  </w:style>
  <w:style w:type="character" w:styleId="TastieraHTML">
    <w:name w:val="HTML Keyboard"/>
    <w:basedOn w:val="Carpredefinitoparagrafo"/>
    <w:uiPriority w:val="99"/>
    <w:semiHidden/>
    <w:unhideWhenUsed/>
    <w:rPr>
      <w:rFonts w:ascii="Consolas" w:hAnsi="Consolas" w:cs="Consolas"/>
      <w:sz w:val="20"/>
    </w:rPr>
  </w:style>
  <w:style w:type="paragraph" w:styleId="PreformattatoHTML">
    <w:name w:val="HTML Preformatted"/>
    <w:basedOn w:val="Normale"/>
    <w:link w:val="PreformattatoHTMLCarattere"/>
    <w:uiPriority w:val="99"/>
    <w:semiHidden/>
    <w:unhideWhenUsed/>
    <w:pPr>
      <w:spacing w:after="0"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Pr>
      <w:rFonts w:ascii="Consolas" w:hAnsi="Consolas" w:cs="Consolas"/>
      <w:sz w:val="20"/>
    </w:rPr>
  </w:style>
  <w:style w:type="character" w:styleId="EsempioHTML">
    <w:name w:val="HTML Sample"/>
    <w:basedOn w:val="Carpredefinitoparagrafo"/>
    <w:uiPriority w:val="99"/>
    <w:semiHidden/>
    <w:unhideWhenUsed/>
    <w:rPr>
      <w:rFonts w:ascii="Consolas" w:hAnsi="Consolas" w:cs="Consolas"/>
      <w:sz w:val="24"/>
    </w:rPr>
  </w:style>
  <w:style w:type="character" w:styleId="MacchinadascrivereHTML">
    <w:name w:val="HTML Typewriter"/>
    <w:basedOn w:val="Carpredefinitoparagrafo"/>
    <w:uiPriority w:val="99"/>
    <w:semiHidden/>
    <w:unhideWhenUsed/>
    <w:rPr>
      <w:rFonts w:ascii="Consolas" w:hAnsi="Consolas" w:cs="Consolas"/>
      <w:sz w:val="20"/>
    </w:rPr>
  </w:style>
  <w:style w:type="character" w:styleId="VariabileHTML">
    <w:name w:val="HTML Variable"/>
    <w:basedOn w:val="Carpredefinitoparagrafo"/>
    <w:uiPriority w:val="99"/>
    <w:semiHidden/>
    <w:unhideWhenUsed/>
    <w:rPr>
      <w:i/>
      <w:iCs/>
    </w:rPr>
  </w:style>
  <w:style w:type="character" w:styleId="Collegamentoipertestuale">
    <w:name w:val="Hyperlink"/>
    <w:basedOn w:val="Carpredefinitoparagrafo"/>
    <w:uiPriority w:val="99"/>
    <w:unhideWhenUsed/>
    <w:rPr>
      <w:color w:val="646464" w:themeColor="hyperlink"/>
      <w:u w:val="single"/>
    </w:rPr>
  </w:style>
  <w:style w:type="paragraph" w:styleId="Indice1">
    <w:name w:val="index 1"/>
    <w:basedOn w:val="Normale"/>
    <w:next w:val="Normale"/>
    <w:autoRedefine/>
    <w:uiPriority w:val="99"/>
    <w:semiHidden/>
    <w:unhideWhenUsed/>
    <w:pPr>
      <w:spacing w:after="0" w:line="240" w:lineRule="auto"/>
      <w:ind w:left="220" w:hanging="220"/>
    </w:pPr>
  </w:style>
  <w:style w:type="paragraph" w:styleId="Indice2">
    <w:name w:val="index 2"/>
    <w:basedOn w:val="Normale"/>
    <w:next w:val="Normale"/>
    <w:autoRedefine/>
    <w:uiPriority w:val="99"/>
    <w:semiHidden/>
    <w:unhideWhenUsed/>
    <w:pPr>
      <w:spacing w:after="0" w:line="240" w:lineRule="auto"/>
      <w:ind w:left="440" w:hanging="220"/>
    </w:pPr>
  </w:style>
  <w:style w:type="paragraph" w:styleId="Indice3">
    <w:name w:val="index 3"/>
    <w:basedOn w:val="Normale"/>
    <w:next w:val="Normale"/>
    <w:autoRedefine/>
    <w:uiPriority w:val="99"/>
    <w:semiHidden/>
    <w:unhideWhenUsed/>
    <w:pPr>
      <w:spacing w:after="0" w:line="240" w:lineRule="auto"/>
      <w:ind w:left="660" w:hanging="220"/>
    </w:pPr>
  </w:style>
  <w:style w:type="paragraph" w:styleId="Indice4">
    <w:name w:val="index 4"/>
    <w:basedOn w:val="Normale"/>
    <w:next w:val="Normale"/>
    <w:autoRedefine/>
    <w:uiPriority w:val="99"/>
    <w:semiHidden/>
    <w:unhideWhenUsed/>
    <w:pPr>
      <w:spacing w:after="0" w:line="240" w:lineRule="auto"/>
      <w:ind w:left="880" w:hanging="220"/>
    </w:pPr>
  </w:style>
  <w:style w:type="paragraph" w:styleId="Indice5">
    <w:name w:val="index 5"/>
    <w:basedOn w:val="Normale"/>
    <w:next w:val="Normale"/>
    <w:autoRedefine/>
    <w:uiPriority w:val="99"/>
    <w:semiHidden/>
    <w:unhideWhenUsed/>
    <w:pPr>
      <w:spacing w:after="0" w:line="240" w:lineRule="auto"/>
      <w:ind w:left="1100" w:hanging="220"/>
    </w:pPr>
  </w:style>
  <w:style w:type="paragraph" w:styleId="Indice6">
    <w:name w:val="index 6"/>
    <w:basedOn w:val="Normale"/>
    <w:next w:val="Normale"/>
    <w:autoRedefine/>
    <w:uiPriority w:val="99"/>
    <w:semiHidden/>
    <w:unhideWhenUsed/>
    <w:pPr>
      <w:spacing w:after="0" w:line="240" w:lineRule="auto"/>
      <w:ind w:left="1320" w:hanging="220"/>
    </w:pPr>
  </w:style>
  <w:style w:type="paragraph" w:styleId="Indice7">
    <w:name w:val="index 7"/>
    <w:basedOn w:val="Normale"/>
    <w:next w:val="Normale"/>
    <w:autoRedefine/>
    <w:uiPriority w:val="99"/>
    <w:semiHidden/>
    <w:unhideWhenUsed/>
    <w:pPr>
      <w:spacing w:after="0" w:line="240" w:lineRule="auto"/>
      <w:ind w:left="1540" w:hanging="220"/>
    </w:pPr>
  </w:style>
  <w:style w:type="paragraph" w:styleId="Indice8">
    <w:name w:val="index 8"/>
    <w:basedOn w:val="Normale"/>
    <w:next w:val="Normale"/>
    <w:autoRedefine/>
    <w:uiPriority w:val="99"/>
    <w:semiHidden/>
    <w:unhideWhenUsed/>
    <w:pPr>
      <w:spacing w:after="0" w:line="240" w:lineRule="auto"/>
      <w:ind w:left="1760" w:hanging="220"/>
    </w:pPr>
  </w:style>
  <w:style w:type="paragraph" w:styleId="Indice9">
    <w:name w:val="index 9"/>
    <w:basedOn w:val="Normale"/>
    <w:next w:val="Normale"/>
    <w:autoRedefine/>
    <w:uiPriority w:val="99"/>
    <w:semiHidden/>
    <w:unhideWhenUsed/>
    <w:pPr>
      <w:spacing w:after="0" w:line="240" w:lineRule="auto"/>
      <w:ind w:left="1980" w:hanging="220"/>
    </w:pPr>
  </w:style>
  <w:style w:type="paragraph" w:styleId="Titoloindice">
    <w:name w:val="index heading"/>
    <w:basedOn w:val="Normale"/>
    <w:next w:val="Indice1"/>
    <w:uiPriority w:val="99"/>
    <w:semiHidden/>
    <w:unhideWhenUsed/>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rPr>
      <w:b/>
      <w:bCs/>
      <w:i/>
      <w:iCs/>
      <w:color w:val="7E97AD" w:themeColor="accent1"/>
    </w:rPr>
  </w:style>
  <w:style w:type="paragraph" w:styleId="Citazioneintensa">
    <w:name w:val="Intense Quote"/>
    <w:basedOn w:val="Normale"/>
    <w:next w:val="Normale"/>
    <w:link w:val="CitazioneintensaCarattere"/>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itazioneintensaCarattere">
    <w:name w:val="Citazione intensa Carattere"/>
    <w:basedOn w:val="Carpredefinitoparagrafo"/>
    <w:link w:val="Citazioneintensa"/>
    <w:uiPriority w:val="30"/>
    <w:semiHidden/>
    <w:rPr>
      <w:b/>
      <w:bCs/>
      <w:i/>
      <w:iCs/>
      <w:color w:val="7E97AD" w:themeColor="accent1"/>
    </w:rPr>
  </w:style>
  <w:style w:type="character" w:styleId="Riferimentointenso">
    <w:name w:val="Intense Reference"/>
    <w:basedOn w:val="Carpredefinitoparagrafo"/>
    <w:uiPriority w:val="32"/>
    <w:semiHidden/>
    <w:unhideWhenUsed/>
    <w:rPr>
      <w:b/>
      <w:bCs/>
      <w:smallCaps/>
      <w:color w:val="CC8E60" w:themeColor="accent2"/>
      <w:spacing w:val="5"/>
      <w:u w:val="single"/>
    </w:rPr>
  </w:style>
  <w:style w:type="table" w:styleId="Grigliachiara">
    <w:name w:val="Light Grid"/>
    <w:basedOn w:val="Tabellanormale"/>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Grigliachiara-Colore2">
    <w:name w:val="Light Grid Accent 2"/>
    <w:basedOn w:val="Tabellanormale"/>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Grigliachiara-Colore3">
    <w:name w:val="Light Grid Accent 3"/>
    <w:basedOn w:val="Tabellanormale"/>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Grigliachiara-Colore4">
    <w:name w:val="Light Grid Accent 4"/>
    <w:basedOn w:val="Tabellanormale"/>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Grigliachiara-Colore5">
    <w:name w:val="Light Grid Accent 5"/>
    <w:basedOn w:val="Tabellanormale"/>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Grigliachiara-Colore6">
    <w:name w:val="Light Grid Accent 6"/>
    <w:basedOn w:val="Tabellanormale"/>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Elencochiaro">
    <w:name w:val="Light List"/>
    <w:basedOn w:val="Tabellanormale"/>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Elencochiaro-Colore2">
    <w:name w:val="Light List Accent 2"/>
    <w:basedOn w:val="Tabellanormale"/>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Elencochiaro-Colore3">
    <w:name w:val="Light List Accent 3"/>
    <w:basedOn w:val="Tabellanormale"/>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Elencochiaro-Colore4">
    <w:name w:val="Light List Accent 4"/>
    <w:basedOn w:val="Tabellanormale"/>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Elencochiaro-Colore5">
    <w:name w:val="Light List Accent 5"/>
    <w:basedOn w:val="Tabellanormale"/>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Elencochiaro-Colore6">
    <w:name w:val="Light List Accent 6"/>
    <w:basedOn w:val="Tabellanormale"/>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fondochiaro">
    <w:name w:val="Light Shading"/>
    <w:basedOn w:val="Tabellanormale"/>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fondochiaro-Colore2">
    <w:name w:val="Light Shading Accent 2"/>
    <w:basedOn w:val="Tabellanormale"/>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fondochiaro-Colore3">
    <w:name w:val="Light Shading Accent 3"/>
    <w:basedOn w:val="Tabellanormale"/>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fondochiaro-Colore4">
    <w:name w:val="Light Shading Accent 4"/>
    <w:basedOn w:val="Tabellanormale"/>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fondochiaro-Colore5">
    <w:name w:val="Light Shading Accent 5"/>
    <w:basedOn w:val="Tabellanormale"/>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fondochiaro-Colore6">
    <w:name w:val="Light Shading Accent 6"/>
    <w:basedOn w:val="Tabellanormale"/>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umeroriga">
    <w:name w:val="line number"/>
    <w:basedOn w:val="Carpredefinitoparagrafo"/>
    <w:uiPriority w:val="99"/>
    <w:semiHidden/>
    <w:unhideWhenUsed/>
  </w:style>
  <w:style w:type="paragraph" w:styleId="Elenco">
    <w:name w:val="List"/>
    <w:basedOn w:val="Normale"/>
    <w:uiPriority w:val="99"/>
    <w:semiHidden/>
    <w:unhideWhenUsed/>
    <w:pPr>
      <w:ind w:left="360" w:hanging="360"/>
      <w:contextualSpacing/>
    </w:pPr>
  </w:style>
  <w:style w:type="paragraph" w:styleId="Elenco2">
    <w:name w:val="List 2"/>
    <w:basedOn w:val="Normale"/>
    <w:uiPriority w:val="99"/>
    <w:semiHidden/>
    <w:unhideWhenUsed/>
    <w:pPr>
      <w:ind w:left="720" w:hanging="360"/>
      <w:contextualSpacing/>
    </w:pPr>
  </w:style>
  <w:style w:type="paragraph" w:styleId="Elenco3">
    <w:name w:val="List 3"/>
    <w:basedOn w:val="Normale"/>
    <w:uiPriority w:val="99"/>
    <w:semiHidden/>
    <w:unhideWhenUsed/>
    <w:pPr>
      <w:ind w:left="1080" w:hanging="360"/>
      <w:contextualSpacing/>
    </w:pPr>
  </w:style>
  <w:style w:type="paragraph" w:styleId="Elenco4">
    <w:name w:val="List 4"/>
    <w:basedOn w:val="Normale"/>
    <w:uiPriority w:val="99"/>
    <w:semiHidden/>
    <w:unhideWhenUsed/>
    <w:pPr>
      <w:ind w:left="1440" w:hanging="360"/>
      <w:contextualSpacing/>
    </w:pPr>
  </w:style>
  <w:style w:type="paragraph" w:styleId="Elenco5">
    <w:name w:val="List 5"/>
    <w:basedOn w:val="Normale"/>
    <w:uiPriority w:val="99"/>
    <w:semiHidden/>
    <w:unhideWhenUsed/>
    <w:pPr>
      <w:ind w:left="1800" w:hanging="360"/>
      <w:contextualSpacing/>
    </w:pPr>
  </w:style>
  <w:style w:type="paragraph" w:styleId="Puntoelenco">
    <w:name w:val="List Bullet"/>
    <w:basedOn w:val="Normale"/>
    <w:uiPriority w:val="1"/>
    <w:unhideWhenUsed/>
    <w:qFormat/>
    <w:pPr>
      <w:numPr>
        <w:numId w:val="1"/>
      </w:numPr>
      <w:spacing w:after="40"/>
    </w:pPr>
  </w:style>
  <w:style w:type="paragraph" w:styleId="Puntoelenco2">
    <w:name w:val="List Bullet 2"/>
    <w:basedOn w:val="Normale"/>
    <w:uiPriority w:val="99"/>
    <w:semiHidden/>
    <w:unhideWhenUsed/>
    <w:pPr>
      <w:numPr>
        <w:numId w:val="2"/>
      </w:numPr>
      <w:contextualSpacing/>
    </w:pPr>
  </w:style>
  <w:style w:type="paragraph" w:styleId="Puntoelenco3">
    <w:name w:val="List Bullet 3"/>
    <w:basedOn w:val="Normale"/>
    <w:uiPriority w:val="99"/>
    <w:semiHidden/>
    <w:unhideWhenUsed/>
    <w:pPr>
      <w:numPr>
        <w:numId w:val="3"/>
      </w:numPr>
      <w:contextualSpacing/>
    </w:pPr>
  </w:style>
  <w:style w:type="paragraph" w:styleId="Puntoelenco4">
    <w:name w:val="List Bullet 4"/>
    <w:basedOn w:val="Normale"/>
    <w:uiPriority w:val="99"/>
    <w:semiHidden/>
    <w:unhideWhenUsed/>
    <w:pPr>
      <w:numPr>
        <w:numId w:val="4"/>
      </w:numPr>
      <w:contextualSpacing/>
    </w:pPr>
  </w:style>
  <w:style w:type="paragraph" w:styleId="Puntoelenco5">
    <w:name w:val="List Bullet 5"/>
    <w:basedOn w:val="Normale"/>
    <w:uiPriority w:val="99"/>
    <w:semiHidden/>
    <w:unhideWhenUsed/>
    <w:pPr>
      <w:numPr>
        <w:numId w:val="5"/>
      </w:numPr>
      <w:contextualSpacing/>
    </w:pPr>
  </w:style>
  <w:style w:type="paragraph" w:styleId="Elencocontinua">
    <w:name w:val="List Continue"/>
    <w:basedOn w:val="Normale"/>
    <w:uiPriority w:val="99"/>
    <w:semiHidden/>
    <w:unhideWhenUsed/>
    <w:pPr>
      <w:spacing w:after="120"/>
      <w:ind w:left="360"/>
      <w:contextualSpacing/>
    </w:pPr>
  </w:style>
  <w:style w:type="paragraph" w:styleId="Elencocontinua2">
    <w:name w:val="List Continue 2"/>
    <w:basedOn w:val="Normale"/>
    <w:uiPriority w:val="99"/>
    <w:semiHidden/>
    <w:unhideWhenUsed/>
    <w:pPr>
      <w:spacing w:after="120"/>
      <w:ind w:left="720"/>
      <w:contextualSpacing/>
    </w:pPr>
  </w:style>
  <w:style w:type="paragraph" w:styleId="Elencocontinua3">
    <w:name w:val="List Continue 3"/>
    <w:basedOn w:val="Normale"/>
    <w:uiPriority w:val="99"/>
    <w:semiHidden/>
    <w:unhideWhenUsed/>
    <w:pPr>
      <w:spacing w:after="120"/>
      <w:ind w:left="1080"/>
      <w:contextualSpacing/>
    </w:pPr>
  </w:style>
  <w:style w:type="paragraph" w:styleId="Elencocontinua4">
    <w:name w:val="List Continue 4"/>
    <w:basedOn w:val="Normale"/>
    <w:uiPriority w:val="99"/>
    <w:semiHidden/>
    <w:unhideWhenUsed/>
    <w:pPr>
      <w:spacing w:after="120"/>
      <w:ind w:left="1440"/>
      <w:contextualSpacing/>
    </w:pPr>
  </w:style>
  <w:style w:type="paragraph" w:styleId="Elencocontinua5">
    <w:name w:val="List Continue 5"/>
    <w:basedOn w:val="Normale"/>
    <w:uiPriority w:val="99"/>
    <w:semiHidden/>
    <w:unhideWhenUsed/>
    <w:pPr>
      <w:spacing w:after="120"/>
      <w:ind w:left="1800"/>
      <w:contextualSpacing/>
    </w:pPr>
  </w:style>
  <w:style w:type="paragraph" w:styleId="Numeroelenco">
    <w:name w:val="List Number"/>
    <w:basedOn w:val="Normale"/>
    <w:uiPriority w:val="1"/>
    <w:unhideWhenUsed/>
    <w:qFormat/>
    <w:pPr>
      <w:numPr>
        <w:numId w:val="19"/>
      </w:numPr>
      <w:contextualSpacing/>
    </w:pPr>
  </w:style>
  <w:style w:type="paragraph" w:styleId="Numeroelenco2">
    <w:name w:val="List Number 2"/>
    <w:basedOn w:val="Normale"/>
    <w:uiPriority w:val="1"/>
    <w:unhideWhenUsed/>
    <w:qFormat/>
    <w:pPr>
      <w:numPr>
        <w:ilvl w:val="1"/>
        <w:numId w:val="19"/>
      </w:numPr>
      <w:contextualSpacing/>
    </w:pPr>
  </w:style>
  <w:style w:type="paragraph" w:styleId="Numeroelenco3">
    <w:name w:val="List Number 3"/>
    <w:basedOn w:val="Normale"/>
    <w:uiPriority w:val="18"/>
    <w:unhideWhenUsed/>
    <w:qFormat/>
    <w:pPr>
      <w:numPr>
        <w:ilvl w:val="2"/>
        <w:numId w:val="19"/>
      </w:numPr>
      <w:contextualSpacing/>
    </w:pPr>
  </w:style>
  <w:style w:type="paragraph" w:styleId="Numeroelenco4">
    <w:name w:val="List Number 4"/>
    <w:basedOn w:val="Normale"/>
    <w:uiPriority w:val="18"/>
    <w:semiHidden/>
    <w:unhideWhenUsed/>
    <w:pPr>
      <w:numPr>
        <w:ilvl w:val="3"/>
        <w:numId w:val="19"/>
      </w:numPr>
      <w:contextualSpacing/>
    </w:pPr>
  </w:style>
  <w:style w:type="paragraph" w:styleId="Numeroelenco5">
    <w:name w:val="List Number 5"/>
    <w:basedOn w:val="Normale"/>
    <w:uiPriority w:val="18"/>
    <w:semiHidden/>
    <w:unhideWhenUsed/>
    <w:pPr>
      <w:numPr>
        <w:ilvl w:val="4"/>
        <w:numId w:val="19"/>
      </w:numPr>
      <w:contextualSpacing/>
    </w:pPr>
  </w:style>
  <w:style w:type="paragraph" w:styleId="Paragrafoelenco">
    <w:name w:val="List Paragraph"/>
    <w:basedOn w:val="Normale"/>
    <w:uiPriority w:val="34"/>
    <w:semiHidden/>
    <w:unhideWhenUsed/>
    <w:pPr>
      <w:ind w:left="720"/>
      <w:contextualSpacing/>
    </w:pPr>
  </w:style>
  <w:style w:type="paragraph" w:styleId="Testomacro">
    <w:name w:val="macro"/>
    <w:link w:val="TestomacroCaratter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stomacroCarattere">
    <w:name w:val="Testo macro Carattere"/>
    <w:basedOn w:val="Carpredefinitoparagrafo"/>
    <w:link w:val="Testomacro"/>
    <w:uiPriority w:val="99"/>
    <w:semiHidden/>
    <w:rPr>
      <w:rFonts w:ascii="Consolas" w:hAnsi="Consolas" w:cs="Consolas"/>
      <w:sz w:val="20"/>
    </w:rPr>
  </w:style>
  <w:style w:type="table" w:styleId="Grigliamedia1">
    <w:name w:val="Medium Grid 1"/>
    <w:basedOn w:val="Tabellanormale"/>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Grigliamedia1-Colore2">
    <w:name w:val="Medium Grid 1 Accent 2"/>
    <w:basedOn w:val="Tabellanormale"/>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Grigliamedia1-Colore3">
    <w:name w:val="Medium Grid 1 Accent 3"/>
    <w:basedOn w:val="Tabellanormale"/>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Grigliamedia1-Colore4">
    <w:name w:val="Medium Grid 1 Accent 4"/>
    <w:basedOn w:val="Tabellanormale"/>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Grigliamedia1-Colore5">
    <w:name w:val="Medium Grid 1 Accent 5"/>
    <w:basedOn w:val="Tabellanormale"/>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Grigliamedia1-Colore6">
    <w:name w:val="Medium Grid 1 Accent 6"/>
    <w:basedOn w:val="Tabellanormale"/>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Grigliamedia2">
    <w:name w:val="Medium Grid 2"/>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Grigliamedia3-Colore2">
    <w:name w:val="Medium Grid 3 Accent 2"/>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Grigliamedia3-Colore3">
    <w:name w:val="Medium Grid 3 Accent 3"/>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Grigliamedia3-Colore4">
    <w:name w:val="Medium Grid 3 Accent 4"/>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Grigliamedia3-Colore5">
    <w:name w:val="Medium Grid 3 Accent 5"/>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Grigliamedia3-Colore6">
    <w:name w:val="Medium Grid 3 Accent 6"/>
    <w:basedOn w:val="Tabellanormale"/>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Elencomedio1">
    <w:name w:val="Medium List 1"/>
    <w:basedOn w:val="Tabellanormale"/>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Elencomedio1-Colore2">
    <w:name w:val="Medium List 1 Accent 2"/>
    <w:basedOn w:val="Tabellanormale"/>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Elencomedio1-Colore3">
    <w:name w:val="Medium List 1 Accent 3"/>
    <w:basedOn w:val="Tabellanormale"/>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Elencomedio1-Colore4">
    <w:name w:val="Medium List 1 Accent 4"/>
    <w:basedOn w:val="Tabellanormale"/>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Elencomedio1-Colore5">
    <w:name w:val="Medium List 1 Accent 5"/>
    <w:basedOn w:val="Tabellanormale"/>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Elencomedio1-Colore6">
    <w:name w:val="Medium List 1 Accent 6"/>
    <w:basedOn w:val="Tabellanormale"/>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Elencomedio2">
    <w:name w:val="Medium List 2"/>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IntestazionemessaggioCarattere">
    <w:name w:val="Intestazione messaggio Carattere"/>
    <w:basedOn w:val="Carpredefinitoparagrafo"/>
    <w:link w:val="Intestazionemessaggio"/>
    <w:uiPriority w:val="99"/>
    <w:semiHidden/>
    <w:rPr>
      <w:rFonts w:asciiTheme="majorHAnsi" w:eastAsiaTheme="majorEastAsia" w:hAnsiTheme="majorHAnsi" w:cstheme="majorBidi"/>
      <w:sz w:val="24"/>
      <w:shd w:val="pct20" w:color="auto" w:fill="auto"/>
    </w:rPr>
  </w:style>
  <w:style w:type="paragraph" w:styleId="NormaleWeb">
    <w:name w:val="Normal (Web)"/>
    <w:basedOn w:val="Normale"/>
    <w:uiPriority w:val="99"/>
    <w:semiHidden/>
    <w:unhideWhenUsed/>
    <w:rPr>
      <w:rFonts w:ascii="Times New Roman" w:hAnsi="Times New Roman" w:cs="Times New Roman"/>
      <w:sz w:val="24"/>
    </w:rPr>
  </w:style>
  <w:style w:type="paragraph" w:styleId="Rientronormale">
    <w:name w:val="Normal Indent"/>
    <w:basedOn w:val="Normale"/>
    <w:uiPriority w:val="99"/>
    <w:semiHidden/>
    <w:unhideWhenUsed/>
    <w:pPr>
      <w:ind w:left="720"/>
    </w:pPr>
  </w:style>
  <w:style w:type="paragraph" w:styleId="Intestazionenota">
    <w:name w:val="Note Heading"/>
    <w:basedOn w:val="Normale"/>
    <w:next w:val="Normale"/>
    <w:link w:val="IntestazionenotaCarattere"/>
    <w:uiPriority w:val="99"/>
    <w:semiHidden/>
    <w:unhideWhenUsed/>
    <w:pPr>
      <w:spacing w:after="0" w:line="240" w:lineRule="auto"/>
    </w:pPr>
  </w:style>
  <w:style w:type="character" w:customStyle="1" w:styleId="IntestazionenotaCarattere">
    <w:name w:val="Intestazione nota Carattere"/>
    <w:basedOn w:val="Carpredefinitoparagrafo"/>
    <w:link w:val="Intestazionenota"/>
    <w:uiPriority w:val="99"/>
    <w:semiHidden/>
  </w:style>
  <w:style w:type="character" w:styleId="Numeropagina">
    <w:name w:val="page number"/>
    <w:basedOn w:val="Carpredefinitoparagrafo"/>
    <w:uiPriority w:val="99"/>
    <w:semiHidden/>
    <w:unhideWhenUsed/>
  </w:style>
  <w:style w:type="paragraph" w:styleId="Testonormale">
    <w:name w:val="Plain Text"/>
    <w:basedOn w:val="Normale"/>
    <w:link w:val="TestonormaleCarattere"/>
    <w:uiPriority w:val="99"/>
    <w:semiHidden/>
    <w:unhideWhenUsed/>
    <w:pPr>
      <w:spacing w:after="0" w:line="240" w:lineRule="auto"/>
    </w:pPr>
    <w:rPr>
      <w:rFonts w:ascii="Consolas" w:hAnsi="Consolas" w:cs="Consolas"/>
      <w:sz w:val="21"/>
    </w:rPr>
  </w:style>
  <w:style w:type="character" w:customStyle="1" w:styleId="TestonormaleCarattere">
    <w:name w:val="Testo normale Carattere"/>
    <w:basedOn w:val="Carpredefinitoparagrafo"/>
    <w:link w:val="Testonormale"/>
    <w:uiPriority w:val="99"/>
    <w:semiHidden/>
    <w:rPr>
      <w:rFonts w:ascii="Consolas" w:hAnsi="Consolas" w:cs="Consolas"/>
      <w:sz w:val="21"/>
    </w:rPr>
  </w:style>
  <w:style w:type="paragraph" w:styleId="Formuladiapertura">
    <w:name w:val="Salutation"/>
    <w:basedOn w:val="Normale"/>
    <w:next w:val="Normale"/>
    <w:link w:val="FormuladiaperturaCarattere"/>
    <w:uiPriority w:val="99"/>
    <w:semiHidden/>
    <w:unhideWhenUsed/>
  </w:style>
  <w:style w:type="character" w:customStyle="1" w:styleId="FormuladiaperturaCarattere">
    <w:name w:val="Formula di apertura Carattere"/>
    <w:basedOn w:val="Carpredefinitoparagrafo"/>
    <w:link w:val="Formuladiapertura"/>
    <w:uiPriority w:val="99"/>
    <w:semiHidden/>
  </w:style>
  <w:style w:type="paragraph" w:styleId="Firma">
    <w:name w:val="Signature"/>
    <w:basedOn w:val="Normale"/>
    <w:link w:val="FirmaCarattere"/>
    <w:uiPriority w:val="9"/>
    <w:unhideWhenUsed/>
    <w:qFormat/>
    <w:pPr>
      <w:spacing w:before="720" w:after="0" w:line="312" w:lineRule="auto"/>
      <w:contextualSpacing/>
    </w:pPr>
  </w:style>
  <w:style w:type="character" w:customStyle="1" w:styleId="FirmaCarattere">
    <w:name w:val="Firma Carattere"/>
    <w:basedOn w:val="Carpredefinitoparagrafo"/>
    <w:link w:val="Firma"/>
    <w:uiPriority w:val="9"/>
    <w:rPr>
      <w:kern w:val="20"/>
    </w:rPr>
  </w:style>
  <w:style w:type="character" w:styleId="Enfasigrassetto">
    <w:name w:val="Strong"/>
    <w:basedOn w:val="Carpredefinitoparagrafo"/>
    <w:uiPriority w:val="1"/>
    <w:unhideWhenUsed/>
    <w:qFormat/>
    <w:rPr>
      <w:b/>
      <w:bCs/>
    </w:rPr>
  </w:style>
  <w:style w:type="paragraph" w:styleId="Sottotitolo">
    <w:name w:val="Subtitle"/>
    <w:basedOn w:val="Normale"/>
    <w:next w:val="Normale"/>
    <w:link w:val="SottotitoloCarattere"/>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ottotitoloCarattere">
    <w:name w:val="Sottotitolo Carattere"/>
    <w:basedOn w:val="Carpredefinitoparagrafo"/>
    <w:link w:val="Sottotitolo"/>
    <w:uiPriority w:val="19"/>
    <w:rPr>
      <w:rFonts w:asciiTheme="majorHAnsi" w:eastAsiaTheme="majorEastAsia" w:hAnsiTheme="majorHAnsi" w:cstheme="majorBidi"/>
      <w:caps/>
      <w:color w:val="7E97AD" w:themeColor="accent1"/>
      <w:kern w:val="20"/>
      <w:sz w:val="64"/>
    </w:rPr>
  </w:style>
  <w:style w:type="character" w:styleId="Enfasidelicata">
    <w:name w:val="Subtle Emphasis"/>
    <w:basedOn w:val="Carpredefinitoparagrafo"/>
    <w:uiPriority w:val="19"/>
    <w:semiHidden/>
    <w:unhideWhenUsed/>
    <w:rPr>
      <w:i/>
      <w:iCs/>
      <w:color w:val="808080" w:themeColor="text1" w:themeTint="7F"/>
    </w:rPr>
  </w:style>
  <w:style w:type="character" w:styleId="Riferimentodelicato">
    <w:name w:val="Subtle Reference"/>
    <w:basedOn w:val="Carpredefinitoparagrafo"/>
    <w:uiPriority w:val="31"/>
    <w:semiHidden/>
    <w:unhideWhenUsed/>
    <w:rPr>
      <w:smallCaps/>
      <w:color w:val="CC8E60" w:themeColor="accent2"/>
      <w:u w:val="single"/>
    </w:rPr>
  </w:style>
  <w:style w:type="table" w:styleId="Tabellaeffetti3D1">
    <w:name w:val="Table 3D effects 1"/>
    <w:basedOn w:val="Tabellanormale"/>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pPr>
      <w:spacing w:after="0"/>
      <w:ind w:left="220" w:hanging="220"/>
    </w:pPr>
  </w:style>
  <w:style w:type="paragraph" w:styleId="Indicedellefigure">
    <w:name w:val="table of figures"/>
    <w:basedOn w:val="Normale"/>
    <w:next w:val="Normale"/>
    <w:uiPriority w:val="99"/>
    <w:semiHidden/>
    <w:unhideWhenUsed/>
    <w:pPr>
      <w:spacing w:after="0"/>
    </w:pPr>
  </w:style>
  <w:style w:type="table" w:styleId="Tabellaprofessionale">
    <w:name w:val="Table Professional"/>
    <w:basedOn w:val="Tabellanormale"/>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oloCarattere">
    <w:name w:val="Titolo Carattere"/>
    <w:basedOn w:val="Carpredefinitoparagrafo"/>
    <w:link w:val="Titolo"/>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itoloindicefonti">
    <w:name w:val="toa heading"/>
    <w:basedOn w:val="Normale"/>
    <w:next w:val="Normale"/>
    <w:uiPriority w:val="99"/>
    <w:semiHidden/>
    <w:unhideWhenUsed/>
    <w:pPr>
      <w:spacing w:before="120"/>
    </w:pPr>
    <w:rPr>
      <w:rFonts w:asciiTheme="majorHAnsi" w:eastAsiaTheme="majorEastAsia" w:hAnsiTheme="majorHAnsi" w:cstheme="majorBidi"/>
      <w:b/>
      <w:bCs/>
      <w:sz w:val="24"/>
    </w:rPr>
  </w:style>
  <w:style w:type="paragraph" w:styleId="Sommario1">
    <w:name w:val="toc 1"/>
    <w:basedOn w:val="Normale"/>
    <w:next w:val="Normale"/>
    <w:autoRedefine/>
    <w:uiPriority w:val="39"/>
    <w:unhideWhenUsed/>
    <w:pPr>
      <w:tabs>
        <w:tab w:val="right" w:leader="underscore" w:pos="9090"/>
      </w:tabs>
      <w:spacing w:after="100"/>
    </w:pPr>
    <w:rPr>
      <w:color w:val="7F7F7F" w:themeColor="text1" w:themeTint="80"/>
      <w:sz w:val="22"/>
    </w:rPr>
  </w:style>
  <w:style w:type="paragraph" w:styleId="Sommario2">
    <w:name w:val="toc 2"/>
    <w:basedOn w:val="Normale"/>
    <w:next w:val="Normale"/>
    <w:autoRedefine/>
    <w:uiPriority w:val="39"/>
    <w:unhideWhenUsed/>
    <w:pPr>
      <w:spacing w:after="100"/>
      <w:ind w:left="220"/>
    </w:pPr>
  </w:style>
  <w:style w:type="paragraph" w:styleId="Sommario3">
    <w:name w:val="toc 3"/>
    <w:basedOn w:val="Normale"/>
    <w:next w:val="Normale"/>
    <w:autoRedefine/>
    <w:uiPriority w:val="39"/>
    <w:semiHidden/>
    <w:unhideWhenUsed/>
    <w:pPr>
      <w:spacing w:after="100"/>
      <w:ind w:left="440"/>
    </w:pPr>
  </w:style>
  <w:style w:type="paragraph" w:styleId="Sommario4">
    <w:name w:val="toc 4"/>
    <w:basedOn w:val="Normale"/>
    <w:next w:val="Normale"/>
    <w:autoRedefine/>
    <w:uiPriority w:val="39"/>
    <w:semiHidden/>
    <w:unhideWhenUsed/>
    <w:pPr>
      <w:spacing w:after="100"/>
      <w:ind w:left="660"/>
    </w:pPr>
  </w:style>
  <w:style w:type="paragraph" w:styleId="Sommario5">
    <w:name w:val="toc 5"/>
    <w:basedOn w:val="Normale"/>
    <w:next w:val="Normale"/>
    <w:autoRedefine/>
    <w:uiPriority w:val="39"/>
    <w:semiHidden/>
    <w:unhideWhenUsed/>
    <w:pPr>
      <w:spacing w:after="100"/>
      <w:ind w:left="880"/>
    </w:pPr>
  </w:style>
  <w:style w:type="paragraph" w:styleId="Sommario6">
    <w:name w:val="toc 6"/>
    <w:basedOn w:val="Normale"/>
    <w:next w:val="Normale"/>
    <w:autoRedefine/>
    <w:uiPriority w:val="39"/>
    <w:semiHidden/>
    <w:unhideWhenUsed/>
    <w:pPr>
      <w:spacing w:after="100"/>
      <w:ind w:left="1100"/>
    </w:pPr>
  </w:style>
  <w:style w:type="paragraph" w:styleId="Sommario7">
    <w:name w:val="toc 7"/>
    <w:basedOn w:val="Normale"/>
    <w:next w:val="Normale"/>
    <w:autoRedefine/>
    <w:uiPriority w:val="39"/>
    <w:semiHidden/>
    <w:unhideWhenUsed/>
    <w:pPr>
      <w:spacing w:after="100"/>
      <w:ind w:left="1320"/>
    </w:pPr>
  </w:style>
  <w:style w:type="paragraph" w:styleId="Sommario8">
    <w:name w:val="toc 8"/>
    <w:basedOn w:val="Normale"/>
    <w:next w:val="Normale"/>
    <w:autoRedefine/>
    <w:uiPriority w:val="39"/>
    <w:semiHidden/>
    <w:unhideWhenUsed/>
    <w:pPr>
      <w:spacing w:after="100"/>
      <w:ind w:left="1540"/>
    </w:pPr>
  </w:style>
  <w:style w:type="paragraph" w:styleId="Sommario9">
    <w:name w:val="toc 9"/>
    <w:basedOn w:val="Normale"/>
    <w:next w:val="Normale"/>
    <w:autoRedefine/>
    <w:uiPriority w:val="39"/>
    <w:semiHidden/>
    <w:unhideWhenUsed/>
    <w:pPr>
      <w:spacing w:after="100"/>
      <w:ind w:left="1760"/>
    </w:pPr>
  </w:style>
  <w:style w:type="paragraph" w:styleId="Titolosommario">
    <w:name w:val="TOC Heading"/>
    <w:basedOn w:val="Titolo1"/>
    <w:next w:val="Normale"/>
    <w:uiPriority w:val="39"/>
    <w:unhideWhenUsed/>
    <w:qFormat/>
    <w:pPr>
      <w:outlineLvl w:val="9"/>
    </w:pPr>
  </w:style>
  <w:style w:type="character" w:customStyle="1" w:styleId="NessunaspaziaturaCarattere">
    <w:name w:val="Nessuna spaziatura Carattere"/>
    <w:basedOn w:val="Carpredefinitoparagrafo"/>
    <w:link w:val="Nessunaspaziatura"/>
    <w:uiPriority w:val="1"/>
  </w:style>
  <w:style w:type="paragraph" w:customStyle="1" w:styleId="Intestazioneditabella">
    <w:name w:val="Intestazione di tabella"/>
    <w:basedOn w:val="Normale"/>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testotabella">
    <w:name w:val="Decimale testo tabella"/>
    <w:basedOn w:val="Normale"/>
    <w:uiPriority w:val="1"/>
    <w:qFormat/>
    <w:pPr>
      <w:tabs>
        <w:tab w:val="decimal" w:pos="1252"/>
      </w:tabs>
      <w:spacing w:before="60" w:after="60" w:line="240" w:lineRule="auto"/>
      <w:ind w:left="144" w:right="144"/>
    </w:pPr>
  </w:style>
  <w:style w:type="table" w:customStyle="1" w:styleId="Tabellafinanziaria">
    <w:name w:val="Tabella finanziaria"/>
    <w:basedOn w:val="Tabellanormale"/>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elazioneannuale">
    <w:name w:val="Relazione annuale"/>
    <w:uiPriority w:val="99"/>
    <w:pPr>
      <w:numPr>
        <w:numId w:val="17"/>
      </w:numPr>
    </w:pPr>
  </w:style>
  <w:style w:type="paragraph" w:customStyle="1" w:styleId="Sunto">
    <w:name w:val="Sunto"/>
    <w:basedOn w:val="Normale"/>
    <w:uiPriority w:val="19"/>
    <w:qFormat/>
    <w:pPr>
      <w:spacing w:before="360" w:after="600"/>
      <w:ind w:left="144" w:right="144"/>
    </w:pPr>
    <w:rPr>
      <w:i/>
      <w:iCs/>
      <w:color w:val="7F7F7F" w:themeColor="text1" w:themeTint="80"/>
      <w:sz w:val="28"/>
    </w:rPr>
  </w:style>
  <w:style w:type="paragraph" w:customStyle="1" w:styleId="Testotabella">
    <w:name w:val="Testo tabella"/>
    <w:basedOn w:val="Normale"/>
    <w:uiPriority w:val="9"/>
    <w:qFormat/>
    <w:pPr>
      <w:spacing w:before="60" w:after="60" w:line="240" w:lineRule="auto"/>
      <w:ind w:left="144" w:right="144"/>
    </w:pPr>
  </w:style>
  <w:style w:type="paragraph" w:customStyle="1" w:styleId="Intestazioneditabellainversa">
    <w:name w:val="Intestazione di tabella inversa"/>
    <w:basedOn w:val="Normale"/>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mbreggiaturaintestazione">
    <w:name w:val="Ombreggiatura intestazione"/>
    <w:basedOn w:val="Normale"/>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styleId="Grigliatabellachiara">
    <w:name w:val="Grid Table Light"/>
    <w:basedOn w:val="Tabellanormale"/>
    <w:uiPriority w:val="40"/>
    <w:rsid w:val="005859F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ella%20Roda\AppData\Roaming\Microsoft\Templates\Relazione%20annu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69C81F3476479DAC72ED6DF1DB21A5"/>
        <w:category>
          <w:name w:val="Generale"/>
          <w:gallery w:val="placeholder"/>
        </w:category>
        <w:types>
          <w:type w:val="bbPlcHdr"/>
        </w:types>
        <w:behaviors>
          <w:behavior w:val="content"/>
        </w:behaviors>
        <w:guid w:val="{ADBC01D2-EBCF-425E-A982-D96D2E19A7CF}"/>
      </w:docPartPr>
      <w:docPartBody>
        <w:p w:rsidR="00081766" w:rsidRDefault="00624BEB">
          <w:pPr>
            <w:pStyle w:val="DF69C81F3476479DAC72ED6DF1DB21A5"/>
          </w:pPr>
          <w:r w:rsidRPr="005314A6">
            <w:t>Relazione annuale</w:t>
          </w:r>
        </w:p>
      </w:docPartBody>
    </w:docPart>
    <w:docPart>
      <w:docPartPr>
        <w:name w:val="8E877D6F78FE4E38B58BCEC1C092C504"/>
        <w:category>
          <w:name w:val="Generale"/>
          <w:gallery w:val="placeholder"/>
        </w:category>
        <w:types>
          <w:type w:val="bbPlcHdr"/>
        </w:types>
        <w:behaviors>
          <w:behavior w:val="content"/>
        </w:behaviors>
        <w:guid w:val="{19A044C7-6ED4-4093-B756-F883ADA697DD}"/>
      </w:docPartPr>
      <w:docPartBody>
        <w:p w:rsidR="00081766" w:rsidRDefault="00624BEB">
          <w:pPr>
            <w:pStyle w:val="8E877D6F78FE4E38B58BCEC1C092C504"/>
          </w:pPr>
          <w:r w:rsidRPr="005314A6">
            <w:t>[Anno]</w:t>
          </w:r>
        </w:p>
      </w:docPartBody>
    </w:docPart>
    <w:docPart>
      <w:docPartPr>
        <w:name w:val="3AF5797CC7054925B70916497E56D02F"/>
        <w:category>
          <w:name w:val="Generale"/>
          <w:gallery w:val="placeholder"/>
        </w:category>
        <w:types>
          <w:type w:val="bbPlcHdr"/>
        </w:types>
        <w:behaviors>
          <w:behavior w:val="content"/>
        </w:behaviors>
        <w:guid w:val="{8CB2CF79-5B3E-4FCB-8906-E9B73BC59157}"/>
      </w:docPartPr>
      <w:docPartBody>
        <w:p w:rsidR="00081766" w:rsidRDefault="00624BEB">
          <w:pPr>
            <w:pStyle w:val="3AF5797CC7054925B70916497E56D02F"/>
          </w:pPr>
          <w:r w:rsidRPr="005314A6">
            <w:t>[In questa posizione è possibile aggiungere un sunto o una dichiarazione importante. Un sunto in genere è un breve riassunto del contenuto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Puntoelenco"/>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EB"/>
    <w:rsid w:val="00081766"/>
    <w:rsid w:val="005A7EC6"/>
    <w:rsid w:val="00624BEB"/>
    <w:rsid w:val="00714BCC"/>
    <w:rsid w:val="00CE0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177258D4F1C47449EC3B300E04B3E07">
    <w:name w:val="3177258D4F1C47449EC3B300E04B3E07"/>
  </w:style>
  <w:style w:type="paragraph" w:customStyle="1" w:styleId="8104B21BF4D14C8E9E9F469454F1840F">
    <w:name w:val="8104B21BF4D14C8E9E9F469454F1840F"/>
  </w:style>
  <w:style w:type="paragraph" w:customStyle="1" w:styleId="29BD1145FECC42EB80A04827DD90B765">
    <w:name w:val="29BD1145FECC42EB80A04827DD90B765"/>
  </w:style>
  <w:style w:type="paragraph" w:customStyle="1" w:styleId="5B9E7E0C84414A65AE5C499280277E15">
    <w:name w:val="5B9E7E0C84414A65AE5C499280277E15"/>
  </w:style>
  <w:style w:type="paragraph" w:customStyle="1" w:styleId="500169C9B43B435399044B1C26B5C3A6">
    <w:name w:val="500169C9B43B435399044B1C26B5C3A6"/>
  </w:style>
  <w:style w:type="paragraph" w:customStyle="1" w:styleId="6DA34CBECCDF4DC98AAAE423170FB951">
    <w:name w:val="6DA34CBECCDF4DC98AAAE423170FB951"/>
  </w:style>
  <w:style w:type="paragraph" w:customStyle="1" w:styleId="8FF1612196774B839353D94007CBE3E7">
    <w:name w:val="8FF1612196774B839353D94007CBE3E7"/>
  </w:style>
  <w:style w:type="paragraph" w:styleId="Puntoelenco">
    <w:name w:val="List Bullet"/>
    <w:basedOn w:val="Normale"/>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CD0CBA594C6447A9A1AD1A3B9EBC7AE9">
    <w:name w:val="CD0CBA594C6447A9A1AD1A3B9EBC7AE9"/>
  </w:style>
  <w:style w:type="paragraph" w:customStyle="1" w:styleId="C203EAE61B7D4F7BBE5A08D573E6E119">
    <w:name w:val="C203EAE61B7D4F7BBE5A08D573E6E119"/>
  </w:style>
  <w:style w:type="paragraph" w:customStyle="1" w:styleId="95584687B53045479A869D2E1E7EA9A7">
    <w:name w:val="95584687B53045479A869D2E1E7EA9A7"/>
  </w:style>
  <w:style w:type="paragraph" w:customStyle="1" w:styleId="86BBD3EC98C84AE997A8C8E112D74443">
    <w:name w:val="86BBD3EC98C84AE997A8C8E112D74443"/>
  </w:style>
  <w:style w:type="paragraph" w:customStyle="1" w:styleId="17DD92E619FF4A9F89AA6F88D1B4A962">
    <w:name w:val="17DD92E619FF4A9F89AA6F88D1B4A962"/>
  </w:style>
  <w:style w:type="paragraph" w:customStyle="1" w:styleId="DE5A99E7EC9B46E7A0A6420ADC9BBB85">
    <w:name w:val="DE5A99E7EC9B46E7A0A6420ADC9BBB85"/>
  </w:style>
  <w:style w:type="paragraph" w:customStyle="1" w:styleId="3A671E19A43F4E278928820F561DC1B7">
    <w:name w:val="3A671E19A43F4E278928820F561DC1B7"/>
  </w:style>
  <w:style w:type="paragraph" w:customStyle="1" w:styleId="1368EC20040B4E1B9736CE5A8213A5A3">
    <w:name w:val="1368EC20040B4E1B9736CE5A8213A5A3"/>
  </w:style>
  <w:style w:type="paragraph" w:customStyle="1" w:styleId="94EDB33D394A4F089F7FAFEEA450022D">
    <w:name w:val="94EDB33D394A4F089F7FAFEEA450022D"/>
  </w:style>
  <w:style w:type="paragraph" w:customStyle="1" w:styleId="E79224D05098440688269471F19DD0BD">
    <w:name w:val="E79224D05098440688269471F19DD0BD"/>
  </w:style>
  <w:style w:type="paragraph" w:customStyle="1" w:styleId="5BE43E51F20648A8B901185BF2B7585D">
    <w:name w:val="5BE43E51F20648A8B901185BF2B7585D"/>
  </w:style>
  <w:style w:type="character" w:styleId="Enfasigrassetto">
    <w:name w:val="Strong"/>
    <w:basedOn w:val="Carpredefinitoparagrafo"/>
    <w:uiPriority w:val="1"/>
    <w:unhideWhenUsed/>
    <w:qFormat/>
    <w:rPr>
      <w:b/>
      <w:bCs/>
    </w:rPr>
  </w:style>
  <w:style w:type="paragraph" w:customStyle="1" w:styleId="18EBCEC1DA3749D2A29DCC4BF966ED08">
    <w:name w:val="18EBCEC1DA3749D2A29DCC4BF966ED08"/>
  </w:style>
  <w:style w:type="paragraph" w:customStyle="1" w:styleId="2C5C4F834335412883213D1731DBF559">
    <w:name w:val="2C5C4F834335412883213D1731DBF559"/>
  </w:style>
  <w:style w:type="paragraph" w:customStyle="1" w:styleId="0194593DC6B943AC995D0F3ADF1F56E8">
    <w:name w:val="0194593DC6B943AC995D0F3ADF1F56E8"/>
  </w:style>
  <w:style w:type="paragraph" w:customStyle="1" w:styleId="49AB82EF923E4D1FA8970BF0E89BA9F1">
    <w:name w:val="49AB82EF923E4D1FA8970BF0E89BA9F1"/>
  </w:style>
  <w:style w:type="paragraph" w:customStyle="1" w:styleId="6A78A4666DBB46958696D0B61648BF45">
    <w:name w:val="6A78A4666DBB46958696D0B61648BF45"/>
  </w:style>
  <w:style w:type="paragraph" w:customStyle="1" w:styleId="5BDFD70EF85C4982A42A64028ABA29D0">
    <w:name w:val="5BDFD70EF85C4982A42A64028ABA29D0"/>
  </w:style>
  <w:style w:type="paragraph" w:customStyle="1" w:styleId="DF69C81F3476479DAC72ED6DF1DB21A5">
    <w:name w:val="DF69C81F3476479DAC72ED6DF1DB21A5"/>
  </w:style>
  <w:style w:type="paragraph" w:customStyle="1" w:styleId="8E877D6F78FE4E38B58BCEC1C092C504">
    <w:name w:val="8E877D6F78FE4E38B58BCEC1C092C504"/>
  </w:style>
  <w:style w:type="paragraph" w:customStyle="1" w:styleId="3AF5797CC7054925B70916497E56D02F">
    <w:name w:val="3AF5797CC7054925B70916497E56D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Nel piano annuale per l’inclusività sono riassunti i principali dati inerenti la presenza di alunni per i quali si rende necessario attivare percorsi didattici personalizzati</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F8429-84A2-4212-94D5-8D5CDBF447F8}">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274211C-4DE1-447F-B4A8-8B4C85DA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 annuale</Template>
  <TotalTime>259</TotalTime>
  <Pages>12</Pages>
  <Words>1403</Words>
  <Characters>8002</Characters>
  <Application>Microsoft Office Word</Application>
  <DocSecurity>0</DocSecurity>
  <Lines>66</Lines>
  <Paragraphs>18</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di) pIANO ANNUALE PER L’INCLUSIVITA’</dc:title>
  <dc:creator>Graziella Roda</dc:creator>
  <cp:keywords/>
  <cp:lastModifiedBy>Graziella Roda</cp:lastModifiedBy>
  <cp:revision>14</cp:revision>
  <dcterms:created xsi:type="dcterms:W3CDTF">2013-05-27T10:02:00Z</dcterms:created>
  <dcterms:modified xsi:type="dcterms:W3CDTF">2013-05-31T07:25:00Z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